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2AD4" w14:textId="321DBFF7" w:rsidR="00AC7DC8" w:rsidRDefault="00AC7DC8" w:rsidP="00AC7DC8">
      <w:pPr>
        <w:pStyle w:val="NoSpacing"/>
        <w:rPr>
          <w:b/>
        </w:rPr>
      </w:pPr>
      <w:r w:rsidRPr="00AC7DC8">
        <w:rPr>
          <w:b/>
        </w:rPr>
        <w:t>EDUC 111</w:t>
      </w:r>
      <w:r>
        <w:rPr>
          <w:b/>
        </w:rPr>
        <w:t xml:space="preserve">: </w:t>
      </w:r>
      <w:r w:rsidRPr="00AC7DC8">
        <w:rPr>
          <w:b/>
        </w:rPr>
        <w:t>Illinois Report Card Data</w:t>
      </w:r>
      <w:r w:rsidR="00FB798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______________________________ Per. ___</w:t>
      </w:r>
      <w:r w:rsidR="0075717F">
        <w:rPr>
          <w:b/>
        </w:rPr>
        <w:t>3</w:t>
      </w:r>
      <w:r>
        <w:rPr>
          <w:b/>
        </w:rPr>
        <w:t>__</w:t>
      </w:r>
    </w:p>
    <w:p w14:paraId="21087221" w14:textId="5C0F1E00" w:rsidR="00AC7DC8" w:rsidRDefault="00AC7DC8" w:rsidP="00AC7DC8">
      <w:pPr>
        <w:pStyle w:val="NoSpacing"/>
        <w:rPr>
          <w:b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3237"/>
        <w:gridCol w:w="3779"/>
        <w:gridCol w:w="3779"/>
        <w:gridCol w:w="3780"/>
      </w:tblGrid>
      <w:tr w:rsidR="00AC7DC8" w14:paraId="06ED901F" w14:textId="77777777" w:rsidTr="00F9041A">
        <w:trPr>
          <w:trHeight w:val="5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4CDA1736" w14:textId="77777777" w:rsidR="00AC7DC8" w:rsidRDefault="00AC7DC8" w:rsidP="0015638A"/>
        </w:tc>
        <w:tc>
          <w:tcPr>
            <w:tcW w:w="3779" w:type="dxa"/>
            <w:vAlign w:val="center"/>
          </w:tcPr>
          <w:p w14:paraId="65B95D8A" w14:textId="405BEC26" w:rsidR="00AC7DC8" w:rsidRDefault="00AC7DC8" w:rsidP="00AC7DC8">
            <w:pPr>
              <w:jc w:val="center"/>
            </w:pPr>
            <w:r w:rsidRPr="00AC7DC8">
              <w:rPr>
                <w:sz w:val="32"/>
              </w:rPr>
              <w:t>Richwoods HS</w:t>
            </w:r>
          </w:p>
        </w:tc>
        <w:tc>
          <w:tcPr>
            <w:tcW w:w="3779" w:type="dxa"/>
          </w:tcPr>
          <w:p w14:paraId="134658B1" w14:textId="77777777" w:rsidR="00AC7DC8" w:rsidRDefault="00AC7DC8" w:rsidP="00AC7DC8"/>
        </w:tc>
        <w:tc>
          <w:tcPr>
            <w:tcW w:w="3780" w:type="dxa"/>
          </w:tcPr>
          <w:p w14:paraId="0CC544D0" w14:textId="77777777" w:rsidR="00AC7DC8" w:rsidRDefault="00AC7DC8" w:rsidP="00AC7DC8"/>
        </w:tc>
      </w:tr>
      <w:tr w:rsidR="00AC7DC8" w14:paraId="32803BEA" w14:textId="77777777" w:rsidTr="00F9041A">
        <w:trPr>
          <w:trHeight w:val="288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62BE9D59" w14:textId="578EDBEC" w:rsidR="00AC7DC8" w:rsidRPr="00AC7DC8" w:rsidRDefault="00AC7DC8" w:rsidP="0015638A">
            <w:pPr>
              <w:rPr>
                <w:b/>
                <w:i/>
              </w:rPr>
            </w:pPr>
            <w:r w:rsidRPr="00AC7DC8">
              <w:rPr>
                <w:b/>
                <w:i/>
              </w:rPr>
              <w:t xml:space="preserve">School </w:t>
            </w:r>
            <w:r>
              <w:rPr>
                <w:b/>
                <w:i/>
              </w:rPr>
              <w:t>Snapshot</w:t>
            </w:r>
          </w:p>
        </w:tc>
        <w:tc>
          <w:tcPr>
            <w:tcW w:w="3779" w:type="dxa"/>
            <w:shd w:val="clear" w:color="auto" w:fill="F2F2F2" w:themeFill="background1" w:themeFillShade="F2"/>
          </w:tcPr>
          <w:p w14:paraId="45A73FFD" w14:textId="77777777" w:rsidR="00AC7DC8" w:rsidRDefault="00AC7DC8" w:rsidP="00AC7DC8"/>
        </w:tc>
        <w:tc>
          <w:tcPr>
            <w:tcW w:w="3779" w:type="dxa"/>
            <w:shd w:val="clear" w:color="auto" w:fill="F2F2F2" w:themeFill="background1" w:themeFillShade="F2"/>
          </w:tcPr>
          <w:p w14:paraId="3C4EB2E3" w14:textId="77777777" w:rsidR="00AC7DC8" w:rsidRDefault="00AC7DC8" w:rsidP="00AC7DC8"/>
        </w:tc>
        <w:tc>
          <w:tcPr>
            <w:tcW w:w="3780" w:type="dxa"/>
            <w:shd w:val="clear" w:color="auto" w:fill="F2F2F2" w:themeFill="background1" w:themeFillShade="F2"/>
          </w:tcPr>
          <w:p w14:paraId="32319079" w14:textId="77777777" w:rsidR="00AC7DC8" w:rsidRDefault="00AC7DC8" w:rsidP="00AC7DC8"/>
        </w:tc>
      </w:tr>
      <w:tr w:rsidR="00AC7DC8" w14:paraId="200DD276" w14:textId="77777777" w:rsidTr="0015638A">
        <w:trPr>
          <w:trHeight w:val="576"/>
        </w:trPr>
        <w:tc>
          <w:tcPr>
            <w:tcW w:w="3237" w:type="dxa"/>
            <w:vAlign w:val="center"/>
          </w:tcPr>
          <w:p w14:paraId="7C873E32" w14:textId="6961F091" w:rsidR="00AC7DC8" w:rsidRDefault="00AC7DC8" w:rsidP="0015638A">
            <w:r>
              <w:rPr>
                <w:rFonts w:ascii="Calibri" w:eastAsia="Calibri" w:hAnsi="Calibri" w:cs="Calibri"/>
                <w:spacing w:val="1"/>
              </w:rPr>
              <w:t>Location (</w:t>
            </w:r>
            <w:r w:rsidR="00275CC3">
              <w:rPr>
                <w:rFonts w:ascii="Calibri" w:eastAsia="Calibri" w:hAnsi="Calibri" w:cs="Calibri"/>
                <w:spacing w:val="1"/>
              </w:rPr>
              <w:t>school district</w:t>
            </w:r>
            <w:r>
              <w:rPr>
                <w:rFonts w:ascii="Calibri" w:eastAsia="Calibri" w:hAnsi="Calibri" w:cs="Calibri"/>
                <w:spacing w:val="1"/>
              </w:rPr>
              <w:t>, region of Illinois)</w:t>
            </w:r>
          </w:p>
        </w:tc>
        <w:tc>
          <w:tcPr>
            <w:tcW w:w="3779" w:type="dxa"/>
          </w:tcPr>
          <w:p w14:paraId="6B69FB39" w14:textId="58754A77" w:rsidR="00AC7DC8" w:rsidRDefault="00AC7DC8" w:rsidP="00AC7DC8">
            <w:r>
              <w:t>Peoria County, central Illinois</w:t>
            </w:r>
          </w:p>
        </w:tc>
        <w:tc>
          <w:tcPr>
            <w:tcW w:w="3779" w:type="dxa"/>
          </w:tcPr>
          <w:p w14:paraId="5BD7ABAC" w14:textId="77777777" w:rsidR="00AC7DC8" w:rsidRDefault="00AC7DC8" w:rsidP="00AC7DC8"/>
        </w:tc>
        <w:tc>
          <w:tcPr>
            <w:tcW w:w="3780" w:type="dxa"/>
          </w:tcPr>
          <w:p w14:paraId="7BE1C9F6" w14:textId="77777777" w:rsidR="00AC7DC8" w:rsidRDefault="00AC7DC8" w:rsidP="00AC7DC8"/>
        </w:tc>
      </w:tr>
      <w:tr w:rsidR="00AC7DC8" w14:paraId="7FF3BD48" w14:textId="77777777" w:rsidTr="00F9041A">
        <w:trPr>
          <w:trHeight w:val="288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4D4FC884" w14:textId="5F975BE1" w:rsidR="00AC7DC8" w:rsidRPr="00B678FA" w:rsidRDefault="00B678FA" w:rsidP="0015638A">
            <w:pPr>
              <w:rPr>
                <w:b/>
                <w:i/>
              </w:rPr>
            </w:pPr>
            <w:r w:rsidRPr="00B678FA">
              <w:rPr>
                <w:b/>
                <w:i/>
              </w:rPr>
              <w:t>Academic Progress</w:t>
            </w:r>
          </w:p>
        </w:tc>
        <w:tc>
          <w:tcPr>
            <w:tcW w:w="3779" w:type="dxa"/>
            <w:shd w:val="clear" w:color="auto" w:fill="F2F2F2" w:themeFill="background1" w:themeFillShade="F2"/>
          </w:tcPr>
          <w:p w14:paraId="08CC4D05" w14:textId="77777777" w:rsidR="00AC7DC8" w:rsidRDefault="00AC7DC8" w:rsidP="00AC7DC8"/>
        </w:tc>
        <w:tc>
          <w:tcPr>
            <w:tcW w:w="3779" w:type="dxa"/>
            <w:shd w:val="clear" w:color="auto" w:fill="F2F2F2" w:themeFill="background1" w:themeFillShade="F2"/>
          </w:tcPr>
          <w:p w14:paraId="20B35CDC" w14:textId="77777777" w:rsidR="00AC7DC8" w:rsidRDefault="00AC7DC8" w:rsidP="00AC7DC8"/>
        </w:tc>
        <w:tc>
          <w:tcPr>
            <w:tcW w:w="3780" w:type="dxa"/>
            <w:shd w:val="clear" w:color="auto" w:fill="F2F2F2" w:themeFill="background1" w:themeFillShade="F2"/>
          </w:tcPr>
          <w:p w14:paraId="1BFE2590" w14:textId="77777777" w:rsidR="00AC7DC8" w:rsidRDefault="00AC7DC8" w:rsidP="00AC7DC8"/>
        </w:tc>
      </w:tr>
      <w:tr w:rsidR="00AC7DC8" w14:paraId="2F8EAECE" w14:textId="77777777" w:rsidTr="0015638A">
        <w:trPr>
          <w:trHeight w:val="432"/>
        </w:trPr>
        <w:tc>
          <w:tcPr>
            <w:tcW w:w="3237" w:type="dxa"/>
            <w:vAlign w:val="center"/>
          </w:tcPr>
          <w:p w14:paraId="44B1674C" w14:textId="694E5748" w:rsidR="00B678FA" w:rsidRDefault="00B678FA" w:rsidP="0015638A">
            <w:r>
              <w:t>SAT meets/exceeds</w:t>
            </w:r>
          </w:p>
        </w:tc>
        <w:tc>
          <w:tcPr>
            <w:tcW w:w="3779" w:type="dxa"/>
          </w:tcPr>
          <w:p w14:paraId="64D49710" w14:textId="77777777" w:rsidR="00AC7DC8" w:rsidRDefault="00AC7DC8" w:rsidP="00AC7DC8"/>
        </w:tc>
        <w:tc>
          <w:tcPr>
            <w:tcW w:w="3779" w:type="dxa"/>
          </w:tcPr>
          <w:p w14:paraId="4AB43374" w14:textId="77777777" w:rsidR="00AC7DC8" w:rsidRDefault="00AC7DC8" w:rsidP="00AC7DC8"/>
        </w:tc>
        <w:tc>
          <w:tcPr>
            <w:tcW w:w="3780" w:type="dxa"/>
          </w:tcPr>
          <w:p w14:paraId="7E26BF88" w14:textId="77777777" w:rsidR="00AC7DC8" w:rsidRDefault="00AC7DC8" w:rsidP="00AC7DC8"/>
        </w:tc>
      </w:tr>
      <w:tr w:rsidR="00AC7DC8" w14:paraId="2EB75B86" w14:textId="77777777" w:rsidTr="0015638A">
        <w:trPr>
          <w:trHeight w:val="576"/>
        </w:trPr>
        <w:tc>
          <w:tcPr>
            <w:tcW w:w="3237" w:type="dxa"/>
            <w:vAlign w:val="center"/>
          </w:tcPr>
          <w:p w14:paraId="23A88E07" w14:textId="77777777" w:rsidR="00C2733A" w:rsidRDefault="00B678FA" w:rsidP="0015638A">
            <w:r>
              <w:t xml:space="preserve">Achievement Gap </w:t>
            </w:r>
            <w:r w:rsidR="00C2733A">
              <w:t>SAT:</w:t>
            </w:r>
          </w:p>
          <w:p w14:paraId="0FD4EBFB" w14:textId="33501E56" w:rsidR="00AC7DC8" w:rsidRDefault="00C2733A" w:rsidP="0015638A">
            <w:r>
              <w:t xml:space="preserve"> </w:t>
            </w:r>
            <w:r w:rsidR="00B678FA">
              <w:t>composite, low income</w:t>
            </w:r>
          </w:p>
        </w:tc>
        <w:tc>
          <w:tcPr>
            <w:tcW w:w="3779" w:type="dxa"/>
            <w:vAlign w:val="center"/>
          </w:tcPr>
          <w:p w14:paraId="766DB92C" w14:textId="3A3BD639" w:rsidR="00AC7DC8" w:rsidRDefault="00C2733A" w:rsidP="00C2733A">
            <w:pPr>
              <w:jc w:val="center"/>
            </w:pPr>
            <w:r w:rsidRPr="00C2733A">
              <w:rPr>
                <w:sz w:val="28"/>
              </w:rPr>
              <w:t>-</w:t>
            </w:r>
            <w:r w:rsidR="006914B9">
              <w:rPr>
                <w:sz w:val="28"/>
              </w:rPr>
              <w:t>29 (2016)</w:t>
            </w:r>
            <w:bookmarkStart w:id="0" w:name="_GoBack"/>
            <w:bookmarkEnd w:id="0"/>
          </w:p>
        </w:tc>
        <w:tc>
          <w:tcPr>
            <w:tcW w:w="3779" w:type="dxa"/>
          </w:tcPr>
          <w:p w14:paraId="6A65C7A4" w14:textId="77777777" w:rsidR="00AC7DC8" w:rsidRDefault="00AC7DC8" w:rsidP="00AC7DC8"/>
        </w:tc>
        <w:tc>
          <w:tcPr>
            <w:tcW w:w="3780" w:type="dxa"/>
          </w:tcPr>
          <w:p w14:paraId="5DA8C5C1" w14:textId="77777777" w:rsidR="00AC7DC8" w:rsidRDefault="00AC7DC8" w:rsidP="00AC7DC8"/>
        </w:tc>
      </w:tr>
      <w:tr w:rsidR="00AC7DC8" w14:paraId="0F289631" w14:textId="77777777" w:rsidTr="0015638A">
        <w:trPr>
          <w:trHeight w:val="935"/>
        </w:trPr>
        <w:tc>
          <w:tcPr>
            <w:tcW w:w="3237" w:type="dxa"/>
            <w:vAlign w:val="center"/>
          </w:tcPr>
          <w:p w14:paraId="07EE19E6" w14:textId="77777777" w:rsidR="00C2733A" w:rsidRDefault="00C2733A" w:rsidP="0015638A">
            <w:r>
              <w:t xml:space="preserve">Achievement Gap SAT: </w:t>
            </w:r>
          </w:p>
          <w:p w14:paraId="2407CF72" w14:textId="77777777" w:rsidR="00C2733A" w:rsidRDefault="00C2733A" w:rsidP="0015638A"/>
          <w:p w14:paraId="4B3EF86C" w14:textId="4962203C" w:rsidR="00C2733A" w:rsidRDefault="0043780D" w:rsidP="0015638A">
            <w:r>
              <w:t>___________________________</w:t>
            </w:r>
          </w:p>
        </w:tc>
        <w:tc>
          <w:tcPr>
            <w:tcW w:w="3779" w:type="dxa"/>
          </w:tcPr>
          <w:p w14:paraId="49CD31C8" w14:textId="77777777" w:rsidR="00AC7DC8" w:rsidRDefault="00AC7DC8" w:rsidP="00AC7DC8"/>
        </w:tc>
        <w:tc>
          <w:tcPr>
            <w:tcW w:w="3779" w:type="dxa"/>
          </w:tcPr>
          <w:p w14:paraId="5FFBAABC" w14:textId="77777777" w:rsidR="00AC7DC8" w:rsidRDefault="00AC7DC8" w:rsidP="00AC7DC8"/>
        </w:tc>
        <w:tc>
          <w:tcPr>
            <w:tcW w:w="3780" w:type="dxa"/>
          </w:tcPr>
          <w:p w14:paraId="54D1C969" w14:textId="77777777" w:rsidR="00AC7DC8" w:rsidRDefault="00AC7DC8" w:rsidP="00AC7DC8"/>
        </w:tc>
      </w:tr>
      <w:tr w:rsidR="00AC7DC8" w14:paraId="717BC649" w14:textId="77777777" w:rsidTr="0015638A">
        <w:trPr>
          <w:trHeight w:val="432"/>
        </w:trPr>
        <w:tc>
          <w:tcPr>
            <w:tcW w:w="3237" w:type="dxa"/>
            <w:vAlign w:val="center"/>
          </w:tcPr>
          <w:p w14:paraId="23168F7F" w14:textId="0FEB8C29" w:rsidR="00AC7DC8" w:rsidRDefault="0043780D" w:rsidP="0015638A">
            <w:r>
              <w:rPr>
                <w:rFonts w:ascii="Calibri" w:eastAsia="Calibri" w:hAnsi="Calibri" w:cs="Calibri"/>
              </w:rPr>
              <w:t>4-Year Graduation Rate</w:t>
            </w:r>
          </w:p>
        </w:tc>
        <w:tc>
          <w:tcPr>
            <w:tcW w:w="3779" w:type="dxa"/>
            <w:vAlign w:val="center"/>
          </w:tcPr>
          <w:p w14:paraId="338BCFBB" w14:textId="77777777" w:rsidR="00AC7DC8" w:rsidRDefault="00AC7DC8" w:rsidP="0043780D"/>
        </w:tc>
        <w:tc>
          <w:tcPr>
            <w:tcW w:w="3779" w:type="dxa"/>
            <w:vAlign w:val="center"/>
          </w:tcPr>
          <w:p w14:paraId="15AD158C" w14:textId="77777777" w:rsidR="00AC7DC8" w:rsidRDefault="00AC7DC8" w:rsidP="0043780D"/>
        </w:tc>
        <w:tc>
          <w:tcPr>
            <w:tcW w:w="3780" w:type="dxa"/>
            <w:vAlign w:val="center"/>
          </w:tcPr>
          <w:p w14:paraId="2C2062D1" w14:textId="77777777" w:rsidR="00AC7DC8" w:rsidRDefault="00AC7DC8" w:rsidP="0043780D"/>
        </w:tc>
      </w:tr>
      <w:tr w:rsidR="00AC7DC8" w:rsidRPr="0043780D" w14:paraId="27B77386" w14:textId="77777777" w:rsidTr="00F9041A">
        <w:trPr>
          <w:trHeight w:val="288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70888C1A" w14:textId="43E6B39B" w:rsidR="0043780D" w:rsidRPr="0043780D" w:rsidRDefault="0043780D" w:rsidP="0015638A">
            <w:pPr>
              <w:rPr>
                <w:b/>
                <w:i/>
              </w:rPr>
            </w:pPr>
            <w:r w:rsidRPr="0043780D">
              <w:rPr>
                <w:b/>
                <w:i/>
              </w:rPr>
              <w:t>School Environment</w:t>
            </w:r>
          </w:p>
        </w:tc>
        <w:tc>
          <w:tcPr>
            <w:tcW w:w="3779" w:type="dxa"/>
            <w:shd w:val="clear" w:color="auto" w:fill="F2F2F2" w:themeFill="background1" w:themeFillShade="F2"/>
            <w:vAlign w:val="center"/>
          </w:tcPr>
          <w:p w14:paraId="4173A639" w14:textId="77777777" w:rsidR="00AC7DC8" w:rsidRPr="0043780D" w:rsidRDefault="00AC7DC8" w:rsidP="0043780D">
            <w:pPr>
              <w:rPr>
                <w:b/>
                <w:i/>
              </w:rPr>
            </w:pPr>
          </w:p>
        </w:tc>
        <w:tc>
          <w:tcPr>
            <w:tcW w:w="3779" w:type="dxa"/>
            <w:shd w:val="clear" w:color="auto" w:fill="F2F2F2" w:themeFill="background1" w:themeFillShade="F2"/>
            <w:vAlign w:val="center"/>
          </w:tcPr>
          <w:p w14:paraId="0CBCBE63" w14:textId="77777777" w:rsidR="00AC7DC8" w:rsidRPr="0043780D" w:rsidRDefault="00AC7DC8" w:rsidP="0043780D">
            <w:pPr>
              <w:rPr>
                <w:b/>
                <w:i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FE0A219" w14:textId="77777777" w:rsidR="00AC7DC8" w:rsidRPr="0043780D" w:rsidRDefault="00AC7DC8" w:rsidP="0043780D">
            <w:pPr>
              <w:rPr>
                <w:b/>
                <w:i/>
              </w:rPr>
            </w:pPr>
          </w:p>
        </w:tc>
      </w:tr>
      <w:tr w:rsidR="00AC7DC8" w14:paraId="4AEFF5B7" w14:textId="77777777" w:rsidTr="0015638A">
        <w:trPr>
          <w:trHeight w:val="620"/>
        </w:trPr>
        <w:tc>
          <w:tcPr>
            <w:tcW w:w="3237" w:type="dxa"/>
            <w:vAlign w:val="center"/>
          </w:tcPr>
          <w:p w14:paraId="2630C0BE" w14:textId="38BEFDE9" w:rsidR="0043780D" w:rsidRDefault="0015638A" w:rsidP="0015638A">
            <w:r>
              <w:t>District Finances Per Student Spending (instructional/operational)</w:t>
            </w:r>
          </w:p>
        </w:tc>
        <w:tc>
          <w:tcPr>
            <w:tcW w:w="3779" w:type="dxa"/>
            <w:vAlign w:val="center"/>
          </w:tcPr>
          <w:p w14:paraId="375F0287" w14:textId="06782871" w:rsidR="00AC7DC8" w:rsidRPr="0015638A" w:rsidRDefault="0015638A" w:rsidP="0015638A">
            <w:pPr>
              <w:jc w:val="center"/>
              <w:rPr>
                <w:sz w:val="28"/>
              </w:rPr>
            </w:pPr>
            <w:r w:rsidRPr="0015638A">
              <w:rPr>
                <w:sz w:val="28"/>
              </w:rPr>
              <w:t>$7295/$1353</w:t>
            </w:r>
          </w:p>
        </w:tc>
        <w:tc>
          <w:tcPr>
            <w:tcW w:w="3779" w:type="dxa"/>
            <w:vAlign w:val="center"/>
          </w:tcPr>
          <w:p w14:paraId="52F0D626" w14:textId="77777777" w:rsidR="00AC7DC8" w:rsidRDefault="00AC7DC8" w:rsidP="0043780D"/>
        </w:tc>
        <w:tc>
          <w:tcPr>
            <w:tcW w:w="3780" w:type="dxa"/>
            <w:vAlign w:val="center"/>
          </w:tcPr>
          <w:p w14:paraId="7C54593A" w14:textId="77777777" w:rsidR="00AC7DC8" w:rsidRDefault="00AC7DC8" w:rsidP="0043780D"/>
        </w:tc>
      </w:tr>
      <w:tr w:rsidR="00AC7DC8" w14:paraId="0AB0BBB3" w14:textId="77777777" w:rsidTr="0015638A">
        <w:trPr>
          <w:trHeight w:val="432"/>
        </w:trPr>
        <w:tc>
          <w:tcPr>
            <w:tcW w:w="3237" w:type="dxa"/>
            <w:vAlign w:val="center"/>
          </w:tcPr>
          <w:p w14:paraId="7547EC01" w14:textId="16BD1510" w:rsidR="00AC7DC8" w:rsidRDefault="0015638A" w:rsidP="0015638A">
            <w:r>
              <w:t>Av. Class Size</w:t>
            </w:r>
          </w:p>
        </w:tc>
        <w:tc>
          <w:tcPr>
            <w:tcW w:w="3779" w:type="dxa"/>
          </w:tcPr>
          <w:p w14:paraId="6335C92A" w14:textId="77777777" w:rsidR="00AC7DC8" w:rsidRDefault="00AC7DC8" w:rsidP="00AC7DC8"/>
        </w:tc>
        <w:tc>
          <w:tcPr>
            <w:tcW w:w="3779" w:type="dxa"/>
          </w:tcPr>
          <w:p w14:paraId="21733231" w14:textId="77777777" w:rsidR="00AC7DC8" w:rsidRDefault="00AC7DC8" w:rsidP="00AC7DC8"/>
        </w:tc>
        <w:tc>
          <w:tcPr>
            <w:tcW w:w="3780" w:type="dxa"/>
          </w:tcPr>
          <w:p w14:paraId="5B5944C9" w14:textId="77777777" w:rsidR="00AC7DC8" w:rsidRDefault="00AC7DC8" w:rsidP="00AC7DC8"/>
        </w:tc>
      </w:tr>
      <w:tr w:rsidR="00AC7DC8" w:rsidRPr="0015638A" w14:paraId="1779824F" w14:textId="77777777" w:rsidTr="00F9041A">
        <w:trPr>
          <w:trHeight w:val="288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5A7D4C27" w14:textId="1EDF1C8A" w:rsidR="00AC7DC8" w:rsidRPr="0015638A" w:rsidRDefault="0015638A" w:rsidP="0015638A">
            <w:pPr>
              <w:rPr>
                <w:b/>
                <w:i/>
              </w:rPr>
            </w:pPr>
            <w:r w:rsidRPr="0015638A">
              <w:rPr>
                <w:b/>
                <w:i/>
              </w:rPr>
              <w:t>Students</w:t>
            </w:r>
          </w:p>
        </w:tc>
        <w:tc>
          <w:tcPr>
            <w:tcW w:w="3779" w:type="dxa"/>
            <w:shd w:val="clear" w:color="auto" w:fill="F2F2F2" w:themeFill="background1" w:themeFillShade="F2"/>
          </w:tcPr>
          <w:p w14:paraId="13DF4851" w14:textId="77777777" w:rsidR="00AC7DC8" w:rsidRPr="0015638A" w:rsidRDefault="00AC7DC8" w:rsidP="00AC7DC8">
            <w:pPr>
              <w:rPr>
                <w:b/>
                <w:i/>
              </w:rPr>
            </w:pPr>
          </w:p>
        </w:tc>
        <w:tc>
          <w:tcPr>
            <w:tcW w:w="3779" w:type="dxa"/>
            <w:shd w:val="clear" w:color="auto" w:fill="F2F2F2" w:themeFill="background1" w:themeFillShade="F2"/>
          </w:tcPr>
          <w:p w14:paraId="77E5FE39" w14:textId="77777777" w:rsidR="00AC7DC8" w:rsidRPr="0015638A" w:rsidRDefault="00AC7DC8" w:rsidP="00AC7DC8">
            <w:pPr>
              <w:rPr>
                <w:b/>
                <w:i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4D56D6C1" w14:textId="77777777" w:rsidR="00AC7DC8" w:rsidRPr="0015638A" w:rsidRDefault="00AC7DC8" w:rsidP="00AC7DC8">
            <w:pPr>
              <w:rPr>
                <w:b/>
                <w:i/>
              </w:rPr>
            </w:pPr>
          </w:p>
        </w:tc>
      </w:tr>
      <w:tr w:rsidR="00AC7DC8" w14:paraId="2C65105C" w14:textId="77777777" w:rsidTr="0015638A">
        <w:trPr>
          <w:trHeight w:val="432"/>
        </w:trPr>
        <w:tc>
          <w:tcPr>
            <w:tcW w:w="3237" w:type="dxa"/>
            <w:vAlign w:val="center"/>
          </w:tcPr>
          <w:p w14:paraId="40D08DF4" w14:textId="52FC2A40" w:rsidR="00AC7DC8" w:rsidRDefault="0015638A" w:rsidP="0015638A">
            <w:r>
              <w:t>Enrollment</w:t>
            </w:r>
          </w:p>
        </w:tc>
        <w:tc>
          <w:tcPr>
            <w:tcW w:w="3779" w:type="dxa"/>
          </w:tcPr>
          <w:p w14:paraId="1BE2A7AE" w14:textId="77777777" w:rsidR="00AC7DC8" w:rsidRDefault="00AC7DC8" w:rsidP="00AC7DC8"/>
        </w:tc>
        <w:tc>
          <w:tcPr>
            <w:tcW w:w="3779" w:type="dxa"/>
          </w:tcPr>
          <w:p w14:paraId="6147701D" w14:textId="77777777" w:rsidR="00AC7DC8" w:rsidRDefault="00AC7DC8" w:rsidP="00AC7DC8"/>
        </w:tc>
        <w:tc>
          <w:tcPr>
            <w:tcW w:w="3780" w:type="dxa"/>
          </w:tcPr>
          <w:p w14:paraId="0CA4E154" w14:textId="77777777" w:rsidR="00AC7DC8" w:rsidRDefault="00AC7DC8" w:rsidP="00AC7DC8"/>
        </w:tc>
      </w:tr>
      <w:tr w:rsidR="00AC7DC8" w14:paraId="76A2B666" w14:textId="77777777" w:rsidTr="0015638A">
        <w:trPr>
          <w:trHeight w:val="432"/>
        </w:trPr>
        <w:tc>
          <w:tcPr>
            <w:tcW w:w="3237" w:type="dxa"/>
            <w:vAlign w:val="center"/>
          </w:tcPr>
          <w:p w14:paraId="4098A175" w14:textId="6FE06326" w:rsidR="00AC7DC8" w:rsidRDefault="0015638A" w:rsidP="0015638A">
            <w:r>
              <w:t>Top 3 Racial/Eth. Groups</w:t>
            </w:r>
          </w:p>
        </w:tc>
        <w:tc>
          <w:tcPr>
            <w:tcW w:w="3779" w:type="dxa"/>
          </w:tcPr>
          <w:p w14:paraId="3A76EA6F" w14:textId="5ED1504D" w:rsidR="00AC7DC8" w:rsidRDefault="0015638A" w:rsidP="00AC7DC8">
            <w:r>
              <w:t>White (45%), Black (31%), Hispanic (7%)</w:t>
            </w:r>
          </w:p>
        </w:tc>
        <w:tc>
          <w:tcPr>
            <w:tcW w:w="3779" w:type="dxa"/>
          </w:tcPr>
          <w:p w14:paraId="7F0C717F" w14:textId="77777777" w:rsidR="00AC7DC8" w:rsidRDefault="00AC7DC8" w:rsidP="00AC7DC8"/>
        </w:tc>
        <w:tc>
          <w:tcPr>
            <w:tcW w:w="3780" w:type="dxa"/>
          </w:tcPr>
          <w:p w14:paraId="1B6B18CA" w14:textId="77777777" w:rsidR="00AC7DC8" w:rsidRDefault="00AC7DC8" w:rsidP="00AC7DC8"/>
        </w:tc>
      </w:tr>
      <w:tr w:rsidR="00AC7DC8" w14:paraId="4C8E6B47" w14:textId="77777777" w:rsidTr="0015638A">
        <w:trPr>
          <w:trHeight w:val="432"/>
        </w:trPr>
        <w:tc>
          <w:tcPr>
            <w:tcW w:w="3237" w:type="dxa"/>
            <w:vAlign w:val="center"/>
          </w:tcPr>
          <w:p w14:paraId="2AF297C1" w14:textId="794B30B6" w:rsidR="00AC7DC8" w:rsidRDefault="0015638A" w:rsidP="0015638A">
            <w:r>
              <w:t>% Low Income Students</w:t>
            </w:r>
          </w:p>
        </w:tc>
        <w:tc>
          <w:tcPr>
            <w:tcW w:w="3779" w:type="dxa"/>
          </w:tcPr>
          <w:p w14:paraId="37B49929" w14:textId="77777777" w:rsidR="00AC7DC8" w:rsidRDefault="00AC7DC8" w:rsidP="00AC7DC8"/>
        </w:tc>
        <w:tc>
          <w:tcPr>
            <w:tcW w:w="3779" w:type="dxa"/>
          </w:tcPr>
          <w:p w14:paraId="26648FC4" w14:textId="77777777" w:rsidR="00AC7DC8" w:rsidRDefault="00AC7DC8" w:rsidP="00AC7DC8"/>
        </w:tc>
        <w:tc>
          <w:tcPr>
            <w:tcW w:w="3780" w:type="dxa"/>
          </w:tcPr>
          <w:p w14:paraId="7AEC0BD2" w14:textId="77777777" w:rsidR="00AC7DC8" w:rsidRDefault="00AC7DC8" w:rsidP="00AC7DC8"/>
        </w:tc>
      </w:tr>
      <w:tr w:rsidR="00AC7DC8" w14:paraId="7D251F7C" w14:textId="77777777" w:rsidTr="002F0CC6">
        <w:trPr>
          <w:trHeight w:val="864"/>
        </w:trPr>
        <w:tc>
          <w:tcPr>
            <w:tcW w:w="3237" w:type="dxa"/>
            <w:vAlign w:val="center"/>
          </w:tcPr>
          <w:p w14:paraId="603C6F57" w14:textId="77777777" w:rsidR="0015638A" w:rsidRDefault="002F0CC6" w:rsidP="0015638A">
            <w:r>
              <w:t>(your choice)</w:t>
            </w:r>
          </w:p>
          <w:p w14:paraId="4EB0CAA1" w14:textId="77777777" w:rsidR="002F0CC6" w:rsidRDefault="002F0CC6" w:rsidP="0015638A"/>
          <w:p w14:paraId="798882E6" w14:textId="09885851" w:rsidR="002F0CC6" w:rsidRDefault="002F0CC6" w:rsidP="0015638A"/>
        </w:tc>
        <w:tc>
          <w:tcPr>
            <w:tcW w:w="3779" w:type="dxa"/>
          </w:tcPr>
          <w:p w14:paraId="0512BA61" w14:textId="77777777" w:rsidR="00AC7DC8" w:rsidRDefault="00AC7DC8" w:rsidP="00AC7DC8"/>
        </w:tc>
        <w:tc>
          <w:tcPr>
            <w:tcW w:w="3779" w:type="dxa"/>
          </w:tcPr>
          <w:p w14:paraId="3A84C26D" w14:textId="77777777" w:rsidR="00AC7DC8" w:rsidRDefault="00AC7DC8" w:rsidP="00AC7DC8"/>
        </w:tc>
        <w:tc>
          <w:tcPr>
            <w:tcW w:w="3780" w:type="dxa"/>
          </w:tcPr>
          <w:p w14:paraId="1223A95D" w14:textId="77777777" w:rsidR="00AC7DC8" w:rsidRDefault="00AC7DC8" w:rsidP="00AC7DC8"/>
        </w:tc>
      </w:tr>
      <w:tr w:rsidR="00AC7DC8" w:rsidRPr="0015638A" w14:paraId="3B324695" w14:textId="77777777" w:rsidTr="00F9041A">
        <w:trPr>
          <w:trHeight w:val="288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371A93C5" w14:textId="549E93D7" w:rsidR="00AC7DC8" w:rsidRPr="0015638A" w:rsidRDefault="0015638A" w:rsidP="0015638A">
            <w:pPr>
              <w:rPr>
                <w:b/>
                <w:i/>
              </w:rPr>
            </w:pPr>
            <w:r w:rsidRPr="0015638A">
              <w:rPr>
                <w:b/>
                <w:i/>
              </w:rPr>
              <w:t>Teachers</w:t>
            </w:r>
          </w:p>
        </w:tc>
        <w:tc>
          <w:tcPr>
            <w:tcW w:w="3779" w:type="dxa"/>
            <w:shd w:val="clear" w:color="auto" w:fill="F2F2F2" w:themeFill="background1" w:themeFillShade="F2"/>
          </w:tcPr>
          <w:p w14:paraId="11A3CA74" w14:textId="77777777" w:rsidR="00AC7DC8" w:rsidRPr="0015638A" w:rsidRDefault="00AC7DC8" w:rsidP="00AC7DC8">
            <w:pPr>
              <w:rPr>
                <w:b/>
                <w:i/>
              </w:rPr>
            </w:pPr>
          </w:p>
        </w:tc>
        <w:tc>
          <w:tcPr>
            <w:tcW w:w="3779" w:type="dxa"/>
            <w:shd w:val="clear" w:color="auto" w:fill="F2F2F2" w:themeFill="background1" w:themeFillShade="F2"/>
          </w:tcPr>
          <w:p w14:paraId="539A8E78" w14:textId="77777777" w:rsidR="00AC7DC8" w:rsidRPr="0015638A" w:rsidRDefault="00AC7DC8" w:rsidP="00AC7DC8">
            <w:pPr>
              <w:rPr>
                <w:b/>
                <w:i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6B5872A0" w14:textId="77777777" w:rsidR="00AC7DC8" w:rsidRPr="0015638A" w:rsidRDefault="00AC7DC8" w:rsidP="00AC7DC8">
            <w:pPr>
              <w:rPr>
                <w:b/>
                <w:i/>
              </w:rPr>
            </w:pPr>
          </w:p>
        </w:tc>
      </w:tr>
      <w:tr w:rsidR="00E4264F" w14:paraId="6370F44C" w14:textId="77777777" w:rsidTr="00E4264F">
        <w:trPr>
          <w:trHeight w:val="432"/>
        </w:trPr>
        <w:tc>
          <w:tcPr>
            <w:tcW w:w="3237" w:type="dxa"/>
            <w:vAlign w:val="center"/>
          </w:tcPr>
          <w:p w14:paraId="11494111" w14:textId="2FEA7B7C" w:rsidR="00E4264F" w:rsidRDefault="00E4264F" w:rsidP="00E4264F">
            <w:r>
              <w:t>Total Teachers</w:t>
            </w:r>
          </w:p>
        </w:tc>
        <w:tc>
          <w:tcPr>
            <w:tcW w:w="3779" w:type="dxa"/>
            <w:vAlign w:val="center"/>
          </w:tcPr>
          <w:p w14:paraId="4251E318" w14:textId="4E014988" w:rsidR="00E4264F" w:rsidRDefault="00E4264F" w:rsidP="00E4264F"/>
        </w:tc>
        <w:tc>
          <w:tcPr>
            <w:tcW w:w="3779" w:type="dxa"/>
            <w:vAlign w:val="center"/>
          </w:tcPr>
          <w:p w14:paraId="5A81F937" w14:textId="77777777" w:rsidR="00E4264F" w:rsidRDefault="00E4264F" w:rsidP="00E4264F"/>
        </w:tc>
        <w:tc>
          <w:tcPr>
            <w:tcW w:w="3780" w:type="dxa"/>
            <w:vAlign w:val="center"/>
          </w:tcPr>
          <w:p w14:paraId="4742A998" w14:textId="77777777" w:rsidR="00E4264F" w:rsidRDefault="00E4264F" w:rsidP="00E4264F"/>
        </w:tc>
      </w:tr>
      <w:tr w:rsidR="00E4264F" w14:paraId="53F7A410" w14:textId="77777777" w:rsidTr="00E4264F">
        <w:trPr>
          <w:trHeight w:val="432"/>
        </w:trPr>
        <w:tc>
          <w:tcPr>
            <w:tcW w:w="3237" w:type="dxa"/>
            <w:vAlign w:val="center"/>
          </w:tcPr>
          <w:p w14:paraId="7F58FDC5" w14:textId="43FB9FCD" w:rsidR="00E4264F" w:rsidRDefault="00E4264F" w:rsidP="00E4264F">
            <w:r>
              <w:t>Top 3 Racial/Eth. Groups</w:t>
            </w:r>
          </w:p>
        </w:tc>
        <w:tc>
          <w:tcPr>
            <w:tcW w:w="3779" w:type="dxa"/>
            <w:vAlign w:val="center"/>
          </w:tcPr>
          <w:p w14:paraId="140C5991" w14:textId="226ED5AD" w:rsidR="00E4264F" w:rsidRDefault="00E4264F" w:rsidP="00E4264F">
            <w:r>
              <w:t>White (86%), Black (7%), Hispanic (3%)</w:t>
            </w:r>
          </w:p>
        </w:tc>
        <w:tc>
          <w:tcPr>
            <w:tcW w:w="3779" w:type="dxa"/>
            <w:vAlign w:val="center"/>
          </w:tcPr>
          <w:p w14:paraId="38D4D1D7" w14:textId="77777777" w:rsidR="00E4264F" w:rsidRDefault="00E4264F" w:rsidP="00E4264F"/>
        </w:tc>
        <w:tc>
          <w:tcPr>
            <w:tcW w:w="3780" w:type="dxa"/>
            <w:vAlign w:val="center"/>
          </w:tcPr>
          <w:p w14:paraId="5782E77E" w14:textId="77777777" w:rsidR="00E4264F" w:rsidRDefault="00E4264F" w:rsidP="00E4264F"/>
        </w:tc>
      </w:tr>
      <w:tr w:rsidR="0015638A" w14:paraId="692B94ED" w14:textId="77777777" w:rsidTr="00E4264F">
        <w:trPr>
          <w:trHeight w:val="432"/>
        </w:trPr>
        <w:tc>
          <w:tcPr>
            <w:tcW w:w="3237" w:type="dxa"/>
            <w:vAlign w:val="center"/>
          </w:tcPr>
          <w:p w14:paraId="259F5692" w14:textId="43F04EB3" w:rsidR="0015638A" w:rsidRDefault="00E4264F" w:rsidP="00E4264F">
            <w:r>
              <w:t>Pupil/Teacher Ratio</w:t>
            </w:r>
          </w:p>
        </w:tc>
        <w:tc>
          <w:tcPr>
            <w:tcW w:w="3779" w:type="dxa"/>
            <w:vAlign w:val="center"/>
          </w:tcPr>
          <w:p w14:paraId="6CC8F043" w14:textId="77777777" w:rsidR="0015638A" w:rsidRDefault="0015638A" w:rsidP="00E4264F"/>
        </w:tc>
        <w:tc>
          <w:tcPr>
            <w:tcW w:w="3779" w:type="dxa"/>
            <w:vAlign w:val="center"/>
          </w:tcPr>
          <w:p w14:paraId="73B62748" w14:textId="77777777" w:rsidR="0015638A" w:rsidRDefault="0015638A" w:rsidP="00E4264F"/>
        </w:tc>
        <w:tc>
          <w:tcPr>
            <w:tcW w:w="3780" w:type="dxa"/>
            <w:vAlign w:val="center"/>
          </w:tcPr>
          <w:p w14:paraId="2E0DF98E" w14:textId="77777777" w:rsidR="0015638A" w:rsidRDefault="0015638A" w:rsidP="00E4264F"/>
        </w:tc>
      </w:tr>
    </w:tbl>
    <w:p w14:paraId="4AFEC0D0" w14:textId="77777777" w:rsidR="00AC7DC8" w:rsidRPr="00AC7DC8" w:rsidRDefault="00AC7DC8" w:rsidP="00AC7DC8">
      <w:pPr>
        <w:pStyle w:val="NoSpacing"/>
        <w:rPr>
          <w:b/>
        </w:rPr>
      </w:pPr>
    </w:p>
    <w:sectPr w:rsidR="00AC7DC8" w:rsidRPr="00AC7DC8" w:rsidSect="00AC7D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C8"/>
    <w:rsid w:val="0015638A"/>
    <w:rsid w:val="00223C95"/>
    <w:rsid w:val="00275CC3"/>
    <w:rsid w:val="002F0CC6"/>
    <w:rsid w:val="003F2035"/>
    <w:rsid w:val="0043780D"/>
    <w:rsid w:val="005C6B09"/>
    <w:rsid w:val="00633569"/>
    <w:rsid w:val="006914B9"/>
    <w:rsid w:val="006D65DE"/>
    <w:rsid w:val="0075717F"/>
    <w:rsid w:val="009D788E"/>
    <w:rsid w:val="00AC7DC8"/>
    <w:rsid w:val="00B678FA"/>
    <w:rsid w:val="00C2733A"/>
    <w:rsid w:val="00C85B2E"/>
    <w:rsid w:val="00E4264F"/>
    <w:rsid w:val="00F9041A"/>
    <w:rsid w:val="00F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7017"/>
  <w15:chartTrackingRefBased/>
  <w15:docId w15:val="{F99C651D-2EB4-47B8-B497-1E5C310C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DC8"/>
    <w:pPr>
      <w:spacing w:after="0" w:line="240" w:lineRule="auto"/>
    </w:pPr>
  </w:style>
  <w:style w:type="table" w:styleId="TableGrid">
    <w:name w:val="Table Grid"/>
    <w:basedOn w:val="TableNormal"/>
    <w:uiPriority w:val="39"/>
    <w:rsid w:val="00AC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2</cp:revision>
  <dcterms:created xsi:type="dcterms:W3CDTF">2018-11-26T05:06:00Z</dcterms:created>
  <dcterms:modified xsi:type="dcterms:W3CDTF">2018-11-26T05:06:00Z</dcterms:modified>
</cp:coreProperties>
</file>