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AC02" w14:textId="0C72F5D2" w:rsidR="00410B4A" w:rsidRPr="007529A4" w:rsidRDefault="00410B4A" w:rsidP="007529A4">
      <w:pPr>
        <w:pStyle w:val="NoSpacing"/>
        <w:rPr>
          <w:b/>
        </w:rPr>
      </w:pPr>
      <w:r w:rsidRPr="007529A4">
        <w:rPr>
          <w:b/>
          <w:i/>
        </w:rPr>
        <w:t xml:space="preserve">Night </w:t>
      </w:r>
      <w:r w:rsidRPr="007529A4">
        <w:rPr>
          <w:b/>
        </w:rPr>
        <w:t>Panel Discussion</w:t>
      </w:r>
    </w:p>
    <w:p w14:paraId="314D3562" w14:textId="330E2853" w:rsidR="007529A4" w:rsidRDefault="007529A4" w:rsidP="007529A4">
      <w:pPr>
        <w:pStyle w:val="NoSpacing"/>
        <w:rPr>
          <w:b/>
        </w:rPr>
      </w:pPr>
      <w:r w:rsidRPr="007529A4">
        <w:rPr>
          <w:b/>
        </w:rPr>
        <w:t>English 2E</w:t>
      </w:r>
    </w:p>
    <w:p w14:paraId="412DBECF" w14:textId="7EADF425" w:rsidR="007529A4" w:rsidRDefault="007529A4" w:rsidP="007529A4">
      <w:pPr>
        <w:pStyle w:val="NoSpacing"/>
        <w:rPr>
          <w:b/>
        </w:rPr>
      </w:pPr>
      <w:r>
        <w:rPr>
          <w:b/>
        </w:rPr>
        <w:t>Summative Assessment</w:t>
      </w:r>
    </w:p>
    <w:p w14:paraId="4B370563" w14:textId="77777777" w:rsidR="007529A4" w:rsidRPr="007529A4" w:rsidRDefault="007529A4" w:rsidP="007529A4">
      <w:pPr>
        <w:pStyle w:val="NoSpacing"/>
        <w:rPr>
          <w:b/>
        </w:rPr>
      </w:pPr>
    </w:p>
    <w:p w14:paraId="66C33D52" w14:textId="2BC8F068" w:rsidR="00D243C8" w:rsidRDefault="00410B4A">
      <w:r>
        <w:t>For this activity, you are the expert</w:t>
      </w:r>
      <w:r w:rsidR="007529A4">
        <w:t xml:space="preserve"> for one section of the book. </w:t>
      </w:r>
      <w:r w:rsidR="007529A4" w:rsidRPr="00821CF1">
        <w:rPr>
          <w:b/>
        </w:rPr>
        <w:t>You will serve on a panel that discusses your assigned section for 20 minutes during class</w:t>
      </w:r>
      <w:r w:rsidR="007529A4">
        <w:t xml:space="preserve">. In order to be successful, you will need to thoroughly prepare the items listed below. </w:t>
      </w:r>
      <w:r w:rsidR="007529A4" w:rsidRPr="007529A4">
        <w:rPr>
          <w:b/>
        </w:rPr>
        <w:t>Your preparation notes should be organized and neat; they will be collected.</w:t>
      </w:r>
      <w:r w:rsidR="00D243C8">
        <w:rPr>
          <w:b/>
        </w:rPr>
        <w:t xml:space="preserve"> As always, text evidence is necessary. </w:t>
      </w:r>
      <w:r w:rsidR="00D243C8" w:rsidRPr="00D243C8">
        <w:t xml:space="preserve">Prepare to point directly to the text that </w:t>
      </w:r>
      <w:r w:rsidR="00D243C8">
        <w:t>supports your analysis for the discussion.</w:t>
      </w:r>
    </w:p>
    <w:p w14:paraId="56BB979B" w14:textId="623387EE" w:rsidR="00AF2D1D" w:rsidRPr="00AF2D1D" w:rsidRDefault="00AF2D1D">
      <w:pPr>
        <w:rPr>
          <w:u w:val="single"/>
        </w:rPr>
      </w:pPr>
      <w:r w:rsidRPr="00AF2D1D">
        <w:rPr>
          <w:u w:val="single"/>
        </w:rPr>
        <w:t>Your preparation notes should contain the following:</w:t>
      </w:r>
      <w:bookmarkStart w:id="0" w:name="_GoBack"/>
      <w:bookmarkEnd w:id="0"/>
    </w:p>
    <w:p w14:paraId="200717DE" w14:textId="09D77B74" w:rsidR="007529A4" w:rsidRDefault="007529A4" w:rsidP="007529A4">
      <w:pPr>
        <w:pStyle w:val="ListParagraph"/>
        <w:numPr>
          <w:ilvl w:val="0"/>
          <w:numId w:val="2"/>
        </w:numPr>
      </w:pPr>
      <w:r w:rsidRPr="00AF2D1D">
        <w:rPr>
          <w:b/>
        </w:rPr>
        <w:t>Historical connections</w:t>
      </w:r>
      <w:r>
        <w:t xml:space="preserve"> (a minimum of 3)</w:t>
      </w:r>
    </w:p>
    <w:p w14:paraId="2AA7D28E" w14:textId="24520866" w:rsidR="007529A4" w:rsidRPr="00D243C8" w:rsidRDefault="007529A4" w:rsidP="007529A4">
      <w:pPr>
        <w:ind w:left="720"/>
      </w:pPr>
      <w:r>
        <w:t xml:space="preserve">Identify the historical </w:t>
      </w:r>
      <w:r w:rsidR="00D243C8">
        <w:t>connections in the texts. P</w:t>
      </w:r>
      <w:r>
        <w:t>repare to</w:t>
      </w:r>
      <w:r w:rsidR="00D243C8">
        <w:t xml:space="preserve"> briefly and</w:t>
      </w:r>
      <w:r>
        <w:t xml:space="preserve"> accurately explain the historical </w:t>
      </w:r>
      <w:r w:rsidR="00D243C8">
        <w:t>connection</w:t>
      </w:r>
      <w:r>
        <w:t xml:space="preserve"> AND to explain i</w:t>
      </w:r>
      <w:r w:rsidR="00D243C8">
        <w:t>ts significance</w:t>
      </w:r>
      <w:r>
        <w:t xml:space="preserve"> within the context of the memoir </w:t>
      </w:r>
      <w:r w:rsidRPr="007529A4">
        <w:rPr>
          <w:i/>
        </w:rPr>
        <w:t>Night</w:t>
      </w:r>
      <w:r>
        <w:rPr>
          <w:i/>
        </w:rPr>
        <w:t>.</w:t>
      </w:r>
      <w:r w:rsidR="00D243C8">
        <w:rPr>
          <w:i/>
        </w:rPr>
        <w:t xml:space="preserve"> </w:t>
      </w:r>
    </w:p>
    <w:p w14:paraId="49EADBC3" w14:textId="5A714934" w:rsidR="007529A4" w:rsidRDefault="007529A4" w:rsidP="007529A4">
      <w:pPr>
        <w:pStyle w:val="ListParagraph"/>
        <w:numPr>
          <w:ilvl w:val="0"/>
          <w:numId w:val="2"/>
        </w:numPr>
      </w:pPr>
      <w:r w:rsidRPr="00AF2D1D">
        <w:rPr>
          <w:b/>
        </w:rPr>
        <w:t>Literary connections</w:t>
      </w:r>
      <w:r>
        <w:t xml:space="preserve"> (a minimum of 3)</w:t>
      </w:r>
    </w:p>
    <w:p w14:paraId="4712235C" w14:textId="547C60E9" w:rsidR="007529A4" w:rsidRDefault="007529A4" w:rsidP="007529A4">
      <w:pPr>
        <w:ind w:left="720"/>
        <w:rPr>
          <w:i/>
        </w:rPr>
      </w:pPr>
      <w:r>
        <w:t xml:space="preserve">Identify </w:t>
      </w:r>
      <w:r w:rsidR="00D243C8">
        <w:t xml:space="preserve">the use of </w:t>
      </w:r>
      <w:r>
        <w:t>three liter</w:t>
      </w:r>
      <w:r w:rsidR="00D243C8">
        <w:t xml:space="preserve">ary devices in your section of the text. Prepare to offer the definition of the literary device if necessary. Prepare to show us how the literary device is being used </w:t>
      </w:r>
      <w:r w:rsidR="00AF2D1D">
        <w:t xml:space="preserve">by Wiesel </w:t>
      </w:r>
      <w:r w:rsidR="00D243C8">
        <w:t xml:space="preserve">AND the significance of it for the overall meaning of </w:t>
      </w:r>
      <w:r w:rsidR="00D243C8" w:rsidRPr="00D243C8">
        <w:rPr>
          <w:i/>
        </w:rPr>
        <w:t>Night</w:t>
      </w:r>
      <w:r w:rsidR="00D243C8">
        <w:rPr>
          <w:i/>
        </w:rPr>
        <w:t>.</w:t>
      </w:r>
    </w:p>
    <w:p w14:paraId="15F28DCF" w14:textId="2A556134" w:rsidR="00D243C8" w:rsidRDefault="00D243C8" w:rsidP="00D243C8">
      <w:pPr>
        <w:pStyle w:val="ListParagraph"/>
        <w:numPr>
          <w:ilvl w:val="0"/>
          <w:numId w:val="2"/>
        </w:numPr>
      </w:pPr>
      <w:r w:rsidRPr="00AF2D1D">
        <w:rPr>
          <w:b/>
        </w:rPr>
        <w:t>Vocabulary and significant use of language</w:t>
      </w:r>
      <w:r>
        <w:t xml:space="preserve"> (a minimum of 3)</w:t>
      </w:r>
    </w:p>
    <w:p w14:paraId="287EC017" w14:textId="2F2EAF9C" w:rsidR="00D243C8" w:rsidRDefault="00D243C8" w:rsidP="00D243C8">
      <w:pPr>
        <w:ind w:left="720"/>
      </w:pPr>
      <w:r>
        <w:t>Identify vocabulary that is significant or challenging in your section. Be prepared to define the vocabulary appropriately for the context of its use. Pay attention to foreign words</w:t>
      </w:r>
      <w:r w:rsidR="00AF2D1D">
        <w:t>. Consider the writing style of used by the author and how the vocabulary and writing style contribute to the overall tone or message of the memoir.</w:t>
      </w:r>
    </w:p>
    <w:p w14:paraId="2D13AFC4" w14:textId="5CE79C99" w:rsidR="00AF2D1D" w:rsidRDefault="00AF2D1D" w:rsidP="00AF2D1D">
      <w:pPr>
        <w:pStyle w:val="ListParagraph"/>
        <w:numPr>
          <w:ilvl w:val="0"/>
          <w:numId w:val="2"/>
        </w:numPr>
      </w:pPr>
      <w:r w:rsidRPr="00AF2D1D">
        <w:rPr>
          <w:b/>
        </w:rPr>
        <w:t>Banality of evil connections</w:t>
      </w:r>
      <w:r>
        <w:t xml:space="preserve"> (a minimum of 2)</w:t>
      </w:r>
    </w:p>
    <w:p w14:paraId="3C6F7392" w14:textId="38F8D197" w:rsidR="00AF2D1D" w:rsidRPr="00AF2D1D" w:rsidRDefault="00AF2D1D" w:rsidP="00AF2D1D">
      <w:pPr>
        <w:ind w:left="720"/>
      </w:pPr>
      <w:r>
        <w:t xml:space="preserve">Use the historical, literary and language connections you make to discuss Arendt’s idea of the banality of evil. Consider how specific aspects of </w:t>
      </w:r>
      <w:r w:rsidRPr="00AF2D1D">
        <w:rPr>
          <w:i/>
        </w:rPr>
        <w:t>Night</w:t>
      </w:r>
      <w:r>
        <w:rPr>
          <w:i/>
        </w:rPr>
        <w:t xml:space="preserve"> </w:t>
      </w:r>
      <w:r>
        <w:t>provide examples of the banality of evil (review and cite the Popova article</w:t>
      </w:r>
      <w:r w:rsidR="007B4F99">
        <w:t xml:space="preserve"> and perhaps the UDHR).</w:t>
      </w:r>
    </w:p>
    <w:p w14:paraId="3A6FC0D3" w14:textId="77777777" w:rsidR="00AF2D1D" w:rsidRPr="00AF2D1D" w:rsidRDefault="00AF2D1D" w:rsidP="007529A4">
      <w:pPr>
        <w:rPr>
          <w:u w:val="single"/>
        </w:rPr>
      </w:pPr>
      <w:r w:rsidRPr="00AF2D1D">
        <w:rPr>
          <w:u w:val="single"/>
        </w:rPr>
        <w:t>The Panel</w:t>
      </w:r>
    </w:p>
    <w:p w14:paraId="5F26E664" w14:textId="4174D72D" w:rsidR="007529A4" w:rsidRDefault="007529A4" w:rsidP="007529A4">
      <w:r>
        <w:t xml:space="preserve">Your group will start by briefly summarizing the section of the book and then discussing the </w:t>
      </w:r>
      <w:r w:rsidR="00D243C8">
        <w:t xml:space="preserve">section of the book. </w:t>
      </w:r>
    </w:p>
    <w:p w14:paraId="5CBFB530" w14:textId="0F2766D5" w:rsidR="00D243C8" w:rsidRDefault="00D243C8" w:rsidP="00D243C8">
      <w:pPr>
        <w:pStyle w:val="ListParagraph"/>
        <w:numPr>
          <w:ilvl w:val="0"/>
          <w:numId w:val="2"/>
        </w:numPr>
      </w:pPr>
      <w:r>
        <w:t>You will be graded on your ability to keep the conversation going and contributing appropriately to the discussion.</w:t>
      </w:r>
      <w:r w:rsidR="00AF2D1D">
        <w:t xml:space="preserve"> </w:t>
      </w:r>
      <w:r w:rsidR="00AF2D1D" w:rsidRPr="00AF2D1D">
        <w:rPr>
          <w:b/>
        </w:rPr>
        <w:t>To earn an A,</w:t>
      </w:r>
      <w:r w:rsidR="00AF2D1D">
        <w:t xml:space="preserve"> you will need to </w:t>
      </w:r>
      <w:r w:rsidR="00AF2D1D" w:rsidRPr="00AF2D1D">
        <w:rPr>
          <w:b/>
        </w:rPr>
        <w:t xml:space="preserve">make 5 </w:t>
      </w:r>
      <w:r w:rsidR="00AF2D1D">
        <w:rPr>
          <w:b/>
        </w:rPr>
        <w:t xml:space="preserve">unique, </w:t>
      </w:r>
      <w:r w:rsidR="00AF2D1D" w:rsidRPr="00AF2D1D">
        <w:rPr>
          <w:b/>
        </w:rPr>
        <w:t>relevant</w:t>
      </w:r>
      <w:r w:rsidR="00AF2D1D">
        <w:rPr>
          <w:b/>
        </w:rPr>
        <w:t>,</w:t>
      </w:r>
      <w:r w:rsidR="00AF2D1D" w:rsidRPr="00AF2D1D">
        <w:rPr>
          <w:b/>
        </w:rPr>
        <w:t xml:space="preserve"> and accurate contributions</w:t>
      </w:r>
      <w:r w:rsidR="00AF2D1D">
        <w:t xml:space="preserve"> to the conversation in the ways listed above.</w:t>
      </w:r>
    </w:p>
    <w:p w14:paraId="20DA7859" w14:textId="77777777" w:rsidR="00AF2D1D" w:rsidRDefault="00D243C8" w:rsidP="00D243C8">
      <w:pPr>
        <w:pStyle w:val="ListParagraph"/>
        <w:numPr>
          <w:ilvl w:val="0"/>
          <w:numId w:val="2"/>
        </w:numPr>
      </w:pPr>
      <w:r w:rsidRPr="00D243C8">
        <w:rPr>
          <w:b/>
        </w:rPr>
        <w:t>Listen</w:t>
      </w:r>
      <w:r>
        <w:t xml:space="preserve"> and integrate your analysis into the flow of the discussion. Do not simply wait for an opening to put in your </w:t>
      </w:r>
      <w:r w:rsidR="00AF2D1D">
        <w:t>2 cents.</w:t>
      </w:r>
    </w:p>
    <w:p w14:paraId="372A0507" w14:textId="5BC1FEDE" w:rsidR="00D243C8" w:rsidRDefault="00D243C8" w:rsidP="00D243C8">
      <w:pPr>
        <w:pStyle w:val="ListParagraph"/>
        <w:numPr>
          <w:ilvl w:val="0"/>
          <w:numId w:val="2"/>
        </w:numPr>
      </w:pPr>
      <w:r>
        <w:t>You are one of several panelists</w:t>
      </w:r>
      <w:r w:rsidR="00AF2D1D">
        <w:t xml:space="preserve">, so you should be aware that others on your panel my make the same observations </w:t>
      </w:r>
      <w:r w:rsidR="007B4F99">
        <w:t xml:space="preserve">and connections </w:t>
      </w:r>
      <w:r w:rsidR="00AF2D1D">
        <w:t>you have. Be prepared to add to what your fellow panelists say</w:t>
      </w:r>
      <w:r w:rsidR="007B4F99">
        <w:t xml:space="preserve"> and </w:t>
      </w:r>
      <w:r w:rsidR="00AF2D1D">
        <w:t>not just repeat the same ideas.</w:t>
      </w:r>
    </w:p>
    <w:p w14:paraId="3C5B6490" w14:textId="28710F5F" w:rsidR="007B4F99" w:rsidRDefault="007B4F99" w:rsidP="00D243C8">
      <w:pPr>
        <w:pStyle w:val="ListParagraph"/>
        <w:numPr>
          <w:ilvl w:val="0"/>
          <w:numId w:val="2"/>
        </w:numPr>
      </w:pPr>
      <w:r>
        <w:t>Your audience may ask you questions about the section you are discussing. I expect that you will use what you know to attempt a reasonable response.</w:t>
      </w:r>
    </w:p>
    <w:p w14:paraId="6990960D" w14:textId="3F052F05" w:rsidR="007B4F99" w:rsidRPr="00410B4A" w:rsidRDefault="007B4F99" w:rsidP="007B4F99">
      <w:pPr>
        <w:pStyle w:val="ListParagraph"/>
        <w:numPr>
          <w:ilvl w:val="0"/>
          <w:numId w:val="2"/>
        </w:numPr>
      </w:pPr>
      <w:r>
        <w:t>You may seek outside sources, but I expect that you will credit your credible, reliable sources both in your notes and during the panel.</w:t>
      </w:r>
    </w:p>
    <w:sectPr w:rsidR="007B4F99" w:rsidRPr="00410B4A" w:rsidSect="007B4F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A5D39"/>
    <w:multiLevelType w:val="hybridMultilevel"/>
    <w:tmpl w:val="CE92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621F"/>
    <w:multiLevelType w:val="hybridMultilevel"/>
    <w:tmpl w:val="FE1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4A"/>
    <w:rsid w:val="000078C8"/>
    <w:rsid w:val="00410B4A"/>
    <w:rsid w:val="007529A4"/>
    <w:rsid w:val="007B4F99"/>
    <w:rsid w:val="00821CF1"/>
    <w:rsid w:val="00AF2D1D"/>
    <w:rsid w:val="00D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AB2E"/>
  <w15:chartTrackingRefBased/>
  <w15:docId w15:val="{FC4077B5-A045-49FC-84B4-2628D4D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2018-11-19T13:46:00Z</dcterms:created>
  <dcterms:modified xsi:type="dcterms:W3CDTF">2018-11-20T11:38:00Z</dcterms:modified>
</cp:coreProperties>
</file>