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EC" w:rsidRPr="00E451EC" w:rsidRDefault="00E451EC" w:rsidP="00E451EC">
      <w:pPr>
        <w:rPr>
          <w:b/>
          <w:sz w:val="24"/>
        </w:rPr>
      </w:pPr>
      <w:r w:rsidRPr="00E451EC">
        <w:rPr>
          <w:b/>
          <w:sz w:val="24"/>
        </w:rPr>
        <w:t>Essay Openings and Closings</w:t>
      </w:r>
      <w:r w:rsidR="00D261F4" w:rsidRPr="00E451EC">
        <w:rPr>
          <w:b/>
          <w:sz w:val="24"/>
        </w:rPr>
        <w:tab/>
      </w:r>
      <w:r w:rsidR="00D261F4" w:rsidRPr="00E451EC">
        <w:rPr>
          <w:b/>
          <w:sz w:val="24"/>
        </w:rPr>
        <w:tab/>
      </w:r>
      <w:r w:rsidR="00D261F4" w:rsidRPr="00E451EC">
        <w:rPr>
          <w:b/>
          <w:sz w:val="24"/>
        </w:rPr>
        <w:tab/>
      </w:r>
    </w:p>
    <w:p w:rsidR="00E451EC" w:rsidRDefault="00E451EC" w:rsidP="00E451EC">
      <w:pPr>
        <w:spacing w:line="240" w:lineRule="auto"/>
      </w:pPr>
      <w:r w:rsidRPr="00E451EC">
        <w:t xml:space="preserve">There is a range of ways you can hook your reader with the </w:t>
      </w:r>
      <w:r>
        <w:t>introduction</w:t>
      </w:r>
      <w:r w:rsidRPr="00E451EC">
        <w:t xml:space="preserve"> of your paper and leave your reader with something to think about at the </w:t>
      </w:r>
      <w:r>
        <w:t>conclusion</w:t>
      </w:r>
      <w:r w:rsidRPr="00E451EC">
        <w:t xml:space="preserve"> of the paper. </w:t>
      </w:r>
    </w:p>
    <w:p w:rsidR="00E451EC" w:rsidRDefault="00E451EC" w:rsidP="00E451EC">
      <w:pPr>
        <w:spacing w:line="240" w:lineRule="auto"/>
      </w:pPr>
    </w:p>
    <w:p w:rsidR="007A0D21" w:rsidRPr="007A0D21" w:rsidRDefault="007A0D21" w:rsidP="007A0D21">
      <w:pPr>
        <w:spacing w:line="240" w:lineRule="auto"/>
        <w:jc w:val="center"/>
        <w:rPr>
          <w:b/>
          <w:u w:val="single"/>
        </w:rPr>
      </w:pPr>
      <w:r w:rsidRPr="007A0D21">
        <w:rPr>
          <w:b/>
          <w:u w:val="single"/>
        </w:rPr>
        <w:t>Introduction</w:t>
      </w:r>
    </w:p>
    <w:p w:rsidR="007A0D21" w:rsidRDefault="007A0D21" w:rsidP="00E451EC">
      <w:pPr>
        <w:spacing w:line="240" w:lineRule="auto"/>
        <w:rPr>
          <w:u w:val="single"/>
        </w:rPr>
      </w:pPr>
    </w:p>
    <w:p w:rsidR="007A0D21" w:rsidRPr="007A0D21" w:rsidRDefault="007A0D21" w:rsidP="007A0D21">
      <w:pPr>
        <w:pStyle w:val="ListParagraph"/>
        <w:numPr>
          <w:ilvl w:val="0"/>
          <w:numId w:val="14"/>
        </w:numPr>
        <w:spacing w:line="240" w:lineRule="auto"/>
      </w:pPr>
      <w:r w:rsidRPr="007A0D21">
        <w:t xml:space="preserve">Start with an </w:t>
      </w:r>
      <w:r>
        <w:t>Attention-G</w:t>
      </w:r>
      <w:r w:rsidRPr="007A0D21">
        <w:t>etter</w:t>
      </w:r>
    </w:p>
    <w:p w:rsidR="007A0D21" w:rsidRDefault="007A0D21" w:rsidP="00E451EC">
      <w:pPr>
        <w:spacing w:line="240" w:lineRule="auto"/>
        <w:rPr>
          <w:u w:val="single"/>
        </w:rPr>
      </w:pPr>
    </w:p>
    <w:p w:rsidR="00D261F4" w:rsidRPr="00E451EC" w:rsidRDefault="00E451EC" w:rsidP="00E451EC">
      <w:pPr>
        <w:spacing w:line="240" w:lineRule="auto"/>
      </w:pPr>
      <w:r w:rsidRPr="00E451EC">
        <w:rPr>
          <w:u w:val="single"/>
        </w:rPr>
        <w:t xml:space="preserve">Avoid using rhetorical questions </w:t>
      </w:r>
      <w:r>
        <w:t xml:space="preserve">in your paper, especially in your introduction. A </w:t>
      </w:r>
      <w:r w:rsidRPr="00E451EC">
        <w:rPr>
          <w:b/>
        </w:rPr>
        <w:t>rhetorical question</w:t>
      </w:r>
      <w:r>
        <w:t xml:space="preserve"> is </w:t>
      </w:r>
      <w:r w:rsidRPr="00E451EC">
        <w:t>a question asked in order to create a dramatic effect or to make a point rather than to get an answer</w:t>
      </w:r>
      <w:r>
        <w:t>. They make it look like you don’t know what you think about a topic, you are trying to fill space, and you haven’t learned anything about writing since 6</w:t>
      </w:r>
      <w:r w:rsidRPr="00E451EC">
        <w:rPr>
          <w:vertAlign w:val="superscript"/>
        </w:rPr>
        <w:t>th</w:t>
      </w:r>
      <w:r>
        <w:t xml:space="preserve"> grade. </w:t>
      </w:r>
    </w:p>
    <w:p w:rsidR="00E451EC" w:rsidRDefault="00E451EC" w:rsidP="00E451EC">
      <w:pPr>
        <w:pStyle w:val="NoSpacing"/>
      </w:pPr>
    </w:p>
    <w:p w:rsidR="00E451EC" w:rsidRPr="00E451EC" w:rsidRDefault="00E451EC">
      <w:r>
        <w:t>Here are some better ways to introduce and conclude your essays.</w:t>
      </w:r>
    </w:p>
    <w:p w:rsidR="00E451EC" w:rsidRDefault="00E451EC" w:rsidP="00E451EC">
      <w:pPr>
        <w:pStyle w:val="NoSpacing"/>
        <w:rPr>
          <w:b/>
          <w:u w:val="single"/>
        </w:rPr>
      </w:pPr>
      <w:r>
        <w:rPr>
          <w:b/>
          <w:u w:val="single"/>
        </w:rPr>
        <w:t>Introduction Strategies</w:t>
      </w:r>
    </w:p>
    <w:p w:rsidR="00E451EC" w:rsidRDefault="00E451EC" w:rsidP="00E451EC">
      <w:pPr>
        <w:pStyle w:val="NoSpacing"/>
      </w:pPr>
    </w:p>
    <w:p w:rsidR="00E451EC" w:rsidRPr="00E451EC" w:rsidRDefault="00E451EC" w:rsidP="00E451EC">
      <w:pPr>
        <w:pStyle w:val="NoSpacing"/>
        <w:rPr>
          <w:b/>
          <w:u w:val="single"/>
        </w:rPr>
      </w:pPr>
      <w:r w:rsidRPr="00E451EC">
        <w:t>Provide</w:t>
      </w:r>
      <w:r w:rsidRPr="00E451EC">
        <w:rPr>
          <w:b/>
        </w:rPr>
        <w:t xml:space="preserve"> </w:t>
      </w:r>
      <w:r w:rsidRPr="00E451EC">
        <w:t xml:space="preserve">Background Information  </w:t>
      </w:r>
    </w:p>
    <w:p w:rsidR="00E451EC" w:rsidRPr="00E451EC" w:rsidRDefault="00E451EC" w:rsidP="00E451EC">
      <w:pPr>
        <w:pStyle w:val="NoSpacing"/>
        <w:numPr>
          <w:ilvl w:val="0"/>
          <w:numId w:val="1"/>
        </w:numPr>
        <w:ind w:left="1080" w:hanging="360"/>
      </w:pPr>
      <w:r w:rsidRPr="00E451EC">
        <w:t xml:space="preserve">works </w:t>
      </w:r>
      <w:r>
        <w:t>well</w:t>
      </w:r>
      <w:r w:rsidRPr="00E451EC">
        <w:t xml:space="preserve"> for literary analysis papers: provide general overview of story, book, play you’re writing about  </w:t>
      </w:r>
    </w:p>
    <w:p w:rsidR="00E451EC" w:rsidRPr="00E451EC" w:rsidRDefault="00E451EC" w:rsidP="00E451EC">
      <w:pPr>
        <w:pStyle w:val="NoSpacing"/>
        <w:numPr>
          <w:ilvl w:val="0"/>
          <w:numId w:val="1"/>
        </w:numPr>
        <w:ind w:left="1080" w:hanging="360"/>
      </w:pPr>
      <w:r w:rsidRPr="00E451EC">
        <w:t xml:space="preserve">for nonliterary papers, you provide general information about your topic: you can include interesting facts, statistics, history about the topic  </w:t>
      </w:r>
    </w:p>
    <w:p w:rsidR="00E451EC" w:rsidRPr="00E451EC" w:rsidRDefault="00E451EC" w:rsidP="00E451EC">
      <w:pPr>
        <w:pStyle w:val="NoSpacing"/>
      </w:pPr>
      <w:r w:rsidRPr="00E451EC">
        <w:t xml:space="preserve"> </w:t>
      </w:r>
      <w:r>
        <w:t>Tell a Story</w:t>
      </w:r>
    </w:p>
    <w:p w:rsidR="00E451EC" w:rsidRDefault="00E451EC" w:rsidP="00E451EC">
      <w:pPr>
        <w:pStyle w:val="NoSpacing"/>
        <w:numPr>
          <w:ilvl w:val="0"/>
          <w:numId w:val="1"/>
        </w:numPr>
        <w:ind w:left="1080" w:hanging="375"/>
      </w:pPr>
      <w:r>
        <w:t>tell a story from your own experience</w:t>
      </w:r>
    </w:p>
    <w:p w:rsidR="00E451EC" w:rsidRPr="00E451EC" w:rsidRDefault="00E451EC" w:rsidP="00E451EC">
      <w:pPr>
        <w:pStyle w:val="NoSpacing"/>
        <w:numPr>
          <w:ilvl w:val="0"/>
          <w:numId w:val="1"/>
        </w:numPr>
        <w:ind w:left="1080" w:hanging="375"/>
      </w:pPr>
      <w:r w:rsidRPr="00E451EC">
        <w:t>find a real lif</w:t>
      </w:r>
      <w:r>
        <w:t>e story</w:t>
      </w:r>
      <w:r w:rsidRPr="00E451EC">
        <w:t xml:space="preserve"> </w:t>
      </w:r>
      <w:r>
        <w:t xml:space="preserve">or historical account </w:t>
      </w:r>
      <w:r w:rsidRPr="00E451EC">
        <w:t xml:space="preserve">that relates to your topic  </w:t>
      </w:r>
    </w:p>
    <w:p w:rsidR="00E451EC" w:rsidRPr="00E451EC" w:rsidRDefault="00E451EC" w:rsidP="00E451EC">
      <w:pPr>
        <w:pStyle w:val="NoSpacing"/>
        <w:numPr>
          <w:ilvl w:val="0"/>
          <w:numId w:val="1"/>
        </w:numPr>
        <w:ind w:left="1080" w:hanging="375"/>
      </w:pPr>
      <w:r w:rsidRPr="00E451EC">
        <w:t xml:space="preserve">use famous or not so famous stories from the news, </w:t>
      </w:r>
      <w:proofErr w:type="spellStart"/>
      <w:r w:rsidRPr="00E451EC">
        <w:t>tv</w:t>
      </w:r>
      <w:proofErr w:type="spellEnd"/>
      <w:r w:rsidRPr="00E451EC">
        <w:t xml:space="preserve">, magazines  </w:t>
      </w:r>
    </w:p>
    <w:p w:rsidR="00E451EC" w:rsidRPr="00E451EC" w:rsidRDefault="00E451EC" w:rsidP="00E451EC">
      <w:pPr>
        <w:pStyle w:val="NoSpacing"/>
        <w:numPr>
          <w:ilvl w:val="0"/>
          <w:numId w:val="1"/>
        </w:numPr>
        <w:ind w:left="1080" w:hanging="375"/>
      </w:pPr>
      <w:r w:rsidRPr="00E451EC">
        <w:t xml:space="preserve">use actual names and places and dates  </w:t>
      </w:r>
    </w:p>
    <w:p w:rsidR="00E451EC" w:rsidRDefault="00E451EC" w:rsidP="00E451EC">
      <w:pPr>
        <w:pStyle w:val="NoSpacing"/>
      </w:pPr>
      <w:r w:rsidRPr="00E451EC">
        <w:t xml:space="preserve"> </w:t>
      </w:r>
      <w:r>
        <w:t>Define a problem</w:t>
      </w:r>
    </w:p>
    <w:p w:rsidR="00E451EC" w:rsidRDefault="00E451EC" w:rsidP="00E451EC">
      <w:pPr>
        <w:pStyle w:val="NoSpacing"/>
        <w:numPr>
          <w:ilvl w:val="0"/>
          <w:numId w:val="2"/>
        </w:numPr>
        <w:ind w:left="1170" w:hanging="465"/>
      </w:pPr>
      <w:r>
        <w:t>works well for a problem-solution essay</w:t>
      </w:r>
    </w:p>
    <w:p w:rsidR="00E451EC" w:rsidRDefault="00E451EC" w:rsidP="00E451EC">
      <w:pPr>
        <w:pStyle w:val="NoSpacing"/>
        <w:numPr>
          <w:ilvl w:val="0"/>
          <w:numId w:val="2"/>
        </w:numPr>
        <w:ind w:left="1170" w:hanging="465"/>
      </w:pPr>
      <w:r>
        <w:t>state what the problem is in your own words</w:t>
      </w:r>
    </w:p>
    <w:p w:rsidR="00E451EC" w:rsidRPr="00E451EC" w:rsidRDefault="00E451EC" w:rsidP="00E451EC">
      <w:pPr>
        <w:pStyle w:val="NoSpacing"/>
      </w:pPr>
      <w:r>
        <w:t>State</w:t>
      </w:r>
      <w:r w:rsidRPr="00E451EC">
        <w:t xml:space="preserve"> the Issue or</w:t>
      </w:r>
      <w:r>
        <w:t xml:space="preserve"> Topic</w:t>
      </w:r>
    </w:p>
    <w:p w:rsidR="00E451EC" w:rsidRPr="00E451EC" w:rsidRDefault="00E451EC" w:rsidP="00E451EC">
      <w:pPr>
        <w:pStyle w:val="NoSpacing"/>
        <w:numPr>
          <w:ilvl w:val="0"/>
          <w:numId w:val="1"/>
        </w:numPr>
        <w:ind w:left="1080" w:hanging="360"/>
      </w:pPr>
      <w:r w:rsidRPr="00E451EC">
        <w:t xml:space="preserve">give your personal </w:t>
      </w:r>
      <w:r>
        <w:t>views</w:t>
      </w:r>
      <w:r w:rsidRPr="00E451EC">
        <w:t xml:space="preserve"> about the issue you are addressing  </w:t>
      </w:r>
    </w:p>
    <w:p w:rsidR="00E451EC" w:rsidRPr="00E451EC" w:rsidRDefault="00E451EC" w:rsidP="00E451EC">
      <w:pPr>
        <w:pStyle w:val="NoSpacing"/>
        <w:numPr>
          <w:ilvl w:val="0"/>
          <w:numId w:val="1"/>
        </w:numPr>
        <w:ind w:left="1080" w:hanging="360"/>
      </w:pPr>
      <w:r w:rsidRPr="00E451EC">
        <w:t xml:space="preserve">tell exactly how you feel about the topic in a broad sense  </w:t>
      </w:r>
    </w:p>
    <w:p w:rsidR="00E451EC" w:rsidRPr="00E451EC" w:rsidRDefault="00E451EC" w:rsidP="00E451EC">
      <w:pPr>
        <w:pStyle w:val="NoSpacing"/>
        <w:numPr>
          <w:ilvl w:val="0"/>
          <w:numId w:val="1"/>
        </w:numPr>
        <w:ind w:left="1080" w:hanging="360"/>
      </w:pPr>
      <w:r w:rsidRPr="00E451EC">
        <w:t xml:space="preserve">use “I” for this type of intro  </w:t>
      </w:r>
    </w:p>
    <w:p w:rsidR="00E451EC" w:rsidRPr="00E451EC" w:rsidRDefault="00E451EC" w:rsidP="00E451EC">
      <w:pPr>
        <w:pStyle w:val="NoSpacing"/>
        <w:numPr>
          <w:ilvl w:val="0"/>
          <w:numId w:val="1"/>
        </w:numPr>
        <w:ind w:left="1080" w:hanging="360"/>
      </w:pPr>
      <w:r w:rsidRPr="00E451EC">
        <w:t xml:space="preserve">EX: your topic is smoking, give your feelings about the idea of smoking  </w:t>
      </w:r>
    </w:p>
    <w:p w:rsidR="00E451EC" w:rsidRPr="00E451EC" w:rsidRDefault="00E451EC" w:rsidP="00E451EC">
      <w:pPr>
        <w:pStyle w:val="NoSpacing"/>
      </w:pPr>
      <w:r w:rsidRPr="00E451EC">
        <w:t xml:space="preserve"> </w:t>
      </w:r>
      <w:r>
        <w:t xml:space="preserve">Make a Surprising Statement </w:t>
      </w:r>
      <w:r w:rsidRPr="00E451EC">
        <w:t xml:space="preserve">  </w:t>
      </w:r>
    </w:p>
    <w:p w:rsidR="00E451EC" w:rsidRDefault="00E451EC" w:rsidP="00E451EC">
      <w:pPr>
        <w:pStyle w:val="NoSpacing"/>
        <w:numPr>
          <w:ilvl w:val="0"/>
          <w:numId w:val="1"/>
        </w:numPr>
        <w:ind w:left="1080" w:hanging="375"/>
      </w:pPr>
      <w:r>
        <w:t>tell your reader something they probably don’t know about the topic</w:t>
      </w:r>
    </w:p>
    <w:p w:rsidR="00E451EC" w:rsidRDefault="00E451EC" w:rsidP="00E451EC">
      <w:pPr>
        <w:pStyle w:val="NoSpacing"/>
        <w:numPr>
          <w:ilvl w:val="0"/>
          <w:numId w:val="1"/>
        </w:numPr>
        <w:ind w:left="1080" w:hanging="375"/>
      </w:pPr>
      <w:r>
        <w:t>provide a surprising statistic</w:t>
      </w:r>
    </w:p>
    <w:p w:rsidR="00E451EC" w:rsidRDefault="00E451EC" w:rsidP="00E451EC">
      <w:pPr>
        <w:pStyle w:val="NoSpacing"/>
        <w:numPr>
          <w:ilvl w:val="0"/>
          <w:numId w:val="1"/>
        </w:numPr>
        <w:ind w:left="1080" w:hanging="375"/>
      </w:pPr>
      <w:r>
        <w:t>present an uncommon comparison or contrast</w:t>
      </w:r>
    </w:p>
    <w:p w:rsidR="00E451EC" w:rsidRDefault="00E451EC" w:rsidP="00E451EC">
      <w:pPr>
        <w:pStyle w:val="NoSpacing"/>
      </w:pPr>
      <w:r>
        <w:t>Lead with a Quotation</w:t>
      </w:r>
    </w:p>
    <w:p w:rsidR="00E451EC" w:rsidRDefault="00E451EC" w:rsidP="00E451EC">
      <w:pPr>
        <w:pStyle w:val="NoSpacing"/>
        <w:numPr>
          <w:ilvl w:val="0"/>
          <w:numId w:val="1"/>
        </w:numPr>
        <w:ind w:left="1080" w:hanging="375"/>
      </w:pPr>
      <w:r>
        <w:t>use a quote from a well-known expert on the subject</w:t>
      </w:r>
    </w:p>
    <w:p w:rsidR="007A0D21" w:rsidRDefault="00E451EC" w:rsidP="007A0D21">
      <w:pPr>
        <w:pStyle w:val="NoSpacing"/>
        <w:numPr>
          <w:ilvl w:val="0"/>
          <w:numId w:val="1"/>
        </w:numPr>
        <w:ind w:left="1080" w:hanging="375"/>
      </w:pPr>
      <w:r>
        <w:t>provide a quote from a someone who has been affected by your topic</w:t>
      </w:r>
    </w:p>
    <w:p w:rsidR="007A0D21" w:rsidRDefault="007A0D21" w:rsidP="007A0D21">
      <w:pPr>
        <w:pStyle w:val="NoSpacing"/>
      </w:pPr>
    </w:p>
    <w:p w:rsidR="007A0D21" w:rsidRDefault="007A0D21" w:rsidP="007A0D21">
      <w:pPr>
        <w:pStyle w:val="NoSpacing"/>
        <w:numPr>
          <w:ilvl w:val="0"/>
          <w:numId w:val="14"/>
        </w:numPr>
      </w:pPr>
      <w:r>
        <w:t>Write a Connector</w:t>
      </w:r>
    </w:p>
    <w:p w:rsidR="007A0D21" w:rsidRDefault="007A0D21" w:rsidP="007A0D21">
      <w:pPr>
        <w:pStyle w:val="NoSpacing"/>
      </w:pPr>
    </w:p>
    <w:p w:rsidR="007A0D21" w:rsidRDefault="007A0D21" w:rsidP="007A0D21">
      <w:pPr>
        <w:pStyle w:val="NoSpacing"/>
      </w:pPr>
      <w:r>
        <w:t>A connector is a sentence that leads from your Attention-Getter to your last sentence in your introduction.</w:t>
      </w:r>
    </w:p>
    <w:p w:rsidR="007A0D21" w:rsidRDefault="007A0D21" w:rsidP="007A0D21">
      <w:pPr>
        <w:pStyle w:val="NoSpacing"/>
      </w:pPr>
    </w:p>
    <w:p w:rsidR="007A0D21" w:rsidRDefault="007A0D21" w:rsidP="007A0D21">
      <w:pPr>
        <w:pStyle w:val="NoSpacing"/>
        <w:numPr>
          <w:ilvl w:val="0"/>
          <w:numId w:val="14"/>
        </w:numPr>
      </w:pPr>
      <w:r>
        <w:t>The Thesis Statement comes last.</w:t>
      </w:r>
    </w:p>
    <w:p w:rsidR="007A0D21" w:rsidRDefault="007A0D21" w:rsidP="007A0D21">
      <w:pPr>
        <w:pStyle w:val="NoSpacing"/>
      </w:pPr>
    </w:p>
    <w:p w:rsidR="007A0D21" w:rsidRDefault="007A0D21" w:rsidP="007A0D21">
      <w:pPr>
        <w:pStyle w:val="NoSpacing"/>
      </w:pPr>
      <w:r>
        <w:t>Your thesis statement tells your reader the main idea of your paper. It should be all your reader needs to read to understand your argument.</w:t>
      </w:r>
    </w:p>
    <w:p w:rsidR="007A0D21" w:rsidRDefault="007A0D21" w:rsidP="007A0D21">
      <w:pPr>
        <w:pStyle w:val="NoSpacing"/>
      </w:pPr>
    </w:p>
    <w:p w:rsidR="00E451EC" w:rsidRPr="007A0D21" w:rsidRDefault="007A0D21" w:rsidP="007A0D21">
      <w:pPr>
        <w:pStyle w:val="NoSpacing"/>
      </w:pPr>
      <w:r>
        <w:rPr>
          <w:b/>
          <w:u w:val="single"/>
        </w:rPr>
        <w:t xml:space="preserve"> </w:t>
      </w:r>
    </w:p>
    <w:p w:rsidR="00D261F4" w:rsidRDefault="00E451EC" w:rsidP="007A0D21">
      <w:pPr>
        <w:pStyle w:val="NoSpacing"/>
        <w:jc w:val="center"/>
        <w:rPr>
          <w:b/>
          <w:u w:val="single"/>
        </w:rPr>
      </w:pPr>
      <w:r w:rsidRPr="00E451EC">
        <w:rPr>
          <w:b/>
          <w:u w:val="single"/>
        </w:rPr>
        <w:lastRenderedPageBreak/>
        <w:t>C</w:t>
      </w:r>
      <w:r w:rsidR="007A0D21">
        <w:rPr>
          <w:b/>
          <w:u w:val="single"/>
        </w:rPr>
        <w:t>onclusion</w:t>
      </w:r>
    </w:p>
    <w:p w:rsidR="00E451EC" w:rsidRDefault="00E451EC" w:rsidP="00E451EC">
      <w:pPr>
        <w:pStyle w:val="NoSpacing"/>
      </w:pPr>
    </w:p>
    <w:p w:rsidR="00E451EC" w:rsidRPr="009448FB" w:rsidRDefault="009448FB" w:rsidP="00E451EC">
      <w:pPr>
        <w:spacing w:after="14" w:line="248" w:lineRule="auto"/>
        <w:ind w:hanging="10"/>
        <w:rPr>
          <w:rFonts w:cstheme="minorHAnsi"/>
        </w:rPr>
      </w:pPr>
      <w:r w:rsidRPr="009448FB">
        <w:rPr>
          <w:rFonts w:eastAsia="Times New Roman" w:cstheme="minorHAnsi"/>
        </w:rPr>
        <w:t xml:space="preserve">Try the STAC approach to writing a conclusion. </w:t>
      </w:r>
      <w:r w:rsidR="00E451EC" w:rsidRPr="009448FB">
        <w:rPr>
          <w:rFonts w:eastAsia="Times New Roman" w:cstheme="minorHAnsi"/>
        </w:rPr>
        <w:t xml:space="preserve">An effective conclusion contains all of these elements: </w:t>
      </w:r>
    </w:p>
    <w:p w:rsidR="00E451EC" w:rsidRPr="009448FB" w:rsidRDefault="00E451EC" w:rsidP="00E451EC">
      <w:pPr>
        <w:pStyle w:val="NoSpacing"/>
        <w:numPr>
          <w:ilvl w:val="0"/>
          <w:numId w:val="11"/>
        </w:numPr>
        <w:rPr>
          <w:rFonts w:cstheme="minorHAnsi"/>
        </w:rPr>
      </w:pPr>
      <w:r w:rsidRPr="009448FB">
        <w:rPr>
          <w:rFonts w:cstheme="minorHAnsi"/>
        </w:rPr>
        <w:t>Start with a Tr</w:t>
      </w:r>
      <w:r w:rsidR="009448FB" w:rsidRPr="009448FB">
        <w:rPr>
          <w:rFonts w:cstheme="minorHAnsi"/>
        </w:rPr>
        <w:t xml:space="preserve">ansitional </w:t>
      </w:r>
      <w:r w:rsidR="009448FB" w:rsidRPr="00573812">
        <w:rPr>
          <w:rFonts w:cstheme="minorHAnsi"/>
          <w:b/>
        </w:rPr>
        <w:t>Statement</w:t>
      </w:r>
      <w:r w:rsidR="009448FB" w:rsidRPr="009448FB">
        <w:rPr>
          <w:rFonts w:cstheme="minorHAnsi"/>
        </w:rPr>
        <w:t xml:space="preserve"> or Phrase that summarizes your evidence</w:t>
      </w:r>
    </w:p>
    <w:p w:rsidR="00E451EC" w:rsidRPr="009448FB" w:rsidRDefault="00E451EC" w:rsidP="00E451EC">
      <w:pPr>
        <w:numPr>
          <w:ilvl w:val="2"/>
          <w:numId w:val="10"/>
        </w:numPr>
        <w:spacing w:after="14" w:line="248" w:lineRule="auto"/>
        <w:ind w:hanging="360"/>
        <w:rPr>
          <w:rFonts w:cstheme="minorHAnsi"/>
        </w:rPr>
      </w:pPr>
      <w:r w:rsidRPr="009448FB">
        <w:rPr>
          <w:rFonts w:eastAsia="Times New Roman" w:cstheme="minorHAnsi"/>
        </w:rPr>
        <w:t xml:space="preserve">Open your final paragraph with a good statement or phrase that will sort of "reintroduce" your topic.  </w:t>
      </w:r>
    </w:p>
    <w:p w:rsidR="00E451EC" w:rsidRPr="009448FB" w:rsidRDefault="00E451EC" w:rsidP="00E451EC">
      <w:pPr>
        <w:numPr>
          <w:ilvl w:val="2"/>
          <w:numId w:val="10"/>
        </w:numPr>
        <w:spacing w:after="14" w:line="248" w:lineRule="auto"/>
        <w:ind w:hanging="360"/>
        <w:rPr>
          <w:rFonts w:cstheme="minorHAnsi"/>
        </w:rPr>
      </w:pPr>
      <w:r w:rsidRPr="009448FB">
        <w:rPr>
          <w:rFonts w:eastAsia="Times New Roman" w:cstheme="minorHAnsi"/>
        </w:rPr>
        <w:t xml:space="preserve">AVOID: "All in all" or "In conclusion" or "Finally" or "To sum it all up." These are overused, cliché, and boring. </w:t>
      </w:r>
    </w:p>
    <w:p w:rsidR="009448FB" w:rsidRPr="009448FB" w:rsidRDefault="009448FB" w:rsidP="009448FB">
      <w:pPr>
        <w:spacing w:after="14" w:line="248" w:lineRule="auto"/>
        <w:ind w:left="720"/>
        <w:rPr>
          <w:rFonts w:cstheme="minorHAnsi"/>
        </w:rPr>
      </w:pPr>
    </w:p>
    <w:p w:rsidR="00E451EC" w:rsidRPr="009448FB" w:rsidRDefault="00E451EC" w:rsidP="00E451EC">
      <w:pPr>
        <w:numPr>
          <w:ilvl w:val="0"/>
          <w:numId w:val="11"/>
        </w:numPr>
        <w:spacing w:after="14" w:line="248" w:lineRule="auto"/>
        <w:rPr>
          <w:rFonts w:cstheme="minorHAnsi"/>
        </w:rPr>
      </w:pPr>
      <w:r w:rsidRPr="009448FB">
        <w:rPr>
          <w:rFonts w:eastAsia="Times New Roman" w:cstheme="minorHAnsi"/>
        </w:rPr>
        <w:t xml:space="preserve">Restate Your </w:t>
      </w:r>
      <w:r w:rsidRPr="00573812">
        <w:rPr>
          <w:rFonts w:eastAsia="Times New Roman" w:cstheme="minorHAnsi"/>
          <w:b/>
        </w:rPr>
        <w:t>Thesis</w:t>
      </w:r>
      <w:r w:rsidRPr="009448FB">
        <w:rPr>
          <w:rFonts w:eastAsia="Times New Roman" w:cstheme="minorHAnsi"/>
        </w:rPr>
        <w:t xml:space="preserve">. </w:t>
      </w:r>
    </w:p>
    <w:p w:rsidR="00E451EC" w:rsidRPr="009448FB" w:rsidRDefault="00E451EC" w:rsidP="00E451EC">
      <w:pPr>
        <w:pStyle w:val="ListParagraph"/>
        <w:numPr>
          <w:ilvl w:val="0"/>
          <w:numId w:val="13"/>
        </w:numPr>
        <w:spacing w:after="14" w:line="248" w:lineRule="auto"/>
        <w:rPr>
          <w:rFonts w:cstheme="minorHAnsi"/>
        </w:rPr>
      </w:pPr>
      <w:r w:rsidRPr="009448FB">
        <w:rPr>
          <w:rFonts w:eastAsia="Times New Roman" w:cstheme="minorHAnsi"/>
        </w:rPr>
        <w:t xml:space="preserve">You can do this in the above statement as a transition. </w:t>
      </w:r>
    </w:p>
    <w:p w:rsidR="009448FB" w:rsidRPr="009448FB" w:rsidRDefault="00E451EC" w:rsidP="009448FB">
      <w:pPr>
        <w:pStyle w:val="ListParagraph"/>
        <w:numPr>
          <w:ilvl w:val="0"/>
          <w:numId w:val="13"/>
        </w:numPr>
        <w:spacing w:after="14" w:line="248" w:lineRule="auto"/>
        <w:rPr>
          <w:rFonts w:cstheme="minorHAnsi"/>
        </w:rPr>
      </w:pPr>
      <w:r w:rsidRPr="009448FB">
        <w:rPr>
          <w:rFonts w:eastAsia="Times New Roman" w:cstheme="minorHAnsi"/>
        </w:rPr>
        <w:t xml:space="preserve">Use new wording for the thesis---say it in a fresh, new way. </w:t>
      </w:r>
    </w:p>
    <w:p w:rsidR="009448FB" w:rsidRPr="009448FB" w:rsidRDefault="009448FB" w:rsidP="009448FB">
      <w:pPr>
        <w:spacing w:after="14" w:line="248" w:lineRule="auto"/>
        <w:ind w:left="720"/>
        <w:rPr>
          <w:rFonts w:cstheme="minorHAnsi"/>
        </w:rPr>
      </w:pPr>
    </w:p>
    <w:p w:rsidR="009448FB" w:rsidRPr="009448FB" w:rsidRDefault="009448FB" w:rsidP="009448FB">
      <w:pPr>
        <w:pStyle w:val="NoSpacing"/>
        <w:numPr>
          <w:ilvl w:val="0"/>
          <w:numId w:val="11"/>
        </w:numPr>
        <w:rPr>
          <w:rFonts w:cstheme="minorHAnsi"/>
        </w:rPr>
      </w:pPr>
      <w:r w:rsidRPr="00573812">
        <w:rPr>
          <w:rFonts w:cstheme="minorHAnsi"/>
          <w:b/>
        </w:rPr>
        <w:t>Attention</w:t>
      </w:r>
      <w:r w:rsidRPr="009448FB">
        <w:rPr>
          <w:rFonts w:cstheme="minorHAnsi"/>
        </w:rPr>
        <w:t xml:space="preserve">-Getter Loop. Write a sentence that </w:t>
      </w:r>
      <w:r w:rsidR="00E451EC" w:rsidRPr="009448FB">
        <w:rPr>
          <w:rFonts w:cstheme="minorHAnsi"/>
        </w:rPr>
        <w:t>tie</w:t>
      </w:r>
      <w:r w:rsidRPr="009448FB">
        <w:rPr>
          <w:rFonts w:cstheme="minorHAnsi"/>
        </w:rPr>
        <w:t xml:space="preserve">s back to </w:t>
      </w:r>
      <w:r w:rsidR="00E451EC" w:rsidRPr="009448FB">
        <w:rPr>
          <w:rFonts w:cstheme="minorHAnsi"/>
        </w:rPr>
        <w:t xml:space="preserve">your introduction. </w:t>
      </w:r>
    </w:p>
    <w:p w:rsidR="00E451EC" w:rsidRPr="009448FB" w:rsidRDefault="00E451EC" w:rsidP="009448FB">
      <w:pPr>
        <w:pStyle w:val="NoSpacing"/>
        <w:ind w:left="360" w:firstLine="360"/>
        <w:rPr>
          <w:rFonts w:cstheme="minorHAnsi"/>
        </w:rPr>
      </w:pPr>
      <w:r w:rsidRPr="009448FB">
        <w:rPr>
          <w:rFonts w:cstheme="minorHAnsi"/>
        </w:rPr>
        <w:t>You can…</w:t>
      </w:r>
    </w:p>
    <w:p w:rsidR="00E451EC" w:rsidRPr="009448FB" w:rsidRDefault="00E451EC" w:rsidP="00E451EC">
      <w:pPr>
        <w:pStyle w:val="NoSpacing"/>
        <w:ind w:left="1080"/>
        <w:rPr>
          <w:rFonts w:cstheme="minorHAnsi"/>
        </w:rPr>
      </w:pPr>
      <w:r w:rsidRPr="009448FB">
        <w:rPr>
          <w:rFonts w:cstheme="minorHAnsi"/>
        </w:rPr>
        <w:t>--Offer Additional Analysis</w:t>
      </w:r>
    </w:p>
    <w:p w:rsidR="00E451EC" w:rsidRPr="009448FB" w:rsidRDefault="00E451EC" w:rsidP="00E451EC">
      <w:pPr>
        <w:pStyle w:val="NoSpacing"/>
        <w:numPr>
          <w:ilvl w:val="0"/>
          <w:numId w:val="4"/>
        </w:numPr>
        <w:ind w:left="2160"/>
        <w:rPr>
          <w:rFonts w:cstheme="minorHAnsi"/>
        </w:rPr>
      </w:pPr>
      <w:r w:rsidRPr="009448FB">
        <w:rPr>
          <w:rFonts w:cstheme="minorHAnsi"/>
        </w:rPr>
        <w:t>extend your topic by providing additional insights</w:t>
      </w:r>
    </w:p>
    <w:p w:rsidR="00E451EC" w:rsidRPr="009448FB" w:rsidRDefault="00E451EC" w:rsidP="00E451EC">
      <w:pPr>
        <w:pStyle w:val="NoSpacing"/>
        <w:numPr>
          <w:ilvl w:val="0"/>
          <w:numId w:val="4"/>
        </w:numPr>
        <w:ind w:left="2160"/>
        <w:rPr>
          <w:rFonts w:cstheme="minorHAnsi"/>
        </w:rPr>
      </w:pPr>
      <w:r w:rsidRPr="009448FB">
        <w:rPr>
          <w:rFonts w:cstheme="minorHAnsi"/>
        </w:rPr>
        <w:t>summarize and reflect on the results of your analysis or evaluation</w:t>
      </w:r>
    </w:p>
    <w:p w:rsidR="00E451EC" w:rsidRPr="009448FB" w:rsidRDefault="00E451EC" w:rsidP="00E451EC">
      <w:pPr>
        <w:pStyle w:val="NoSpacing"/>
        <w:numPr>
          <w:ilvl w:val="0"/>
          <w:numId w:val="4"/>
        </w:numPr>
        <w:ind w:left="2160"/>
        <w:rPr>
          <w:rFonts w:cstheme="minorHAnsi"/>
        </w:rPr>
      </w:pPr>
      <w:r w:rsidRPr="009448FB">
        <w:rPr>
          <w:rFonts w:cstheme="minorHAnsi"/>
        </w:rPr>
        <w:t>speculate about the future and what might happen next</w:t>
      </w:r>
    </w:p>
    <w:p w:rsidR="00E451EC" w:rsidRPr="009448FB" w:rsidRDefault="00E451EC" w:rsidP="00E451EC">
      <w:pPr>
        <w:pStyle w:val="NoSpacing"/>
        <w:numPr>
          <w:ilvl w:val="0"/>
          <w:numId w:val="4"/>
        </w:numPr>
        <w:ind w:left="2160"/>
        <w:rPr>
          <w:rFonts w:cstheme="minorHAnsi"/>
        </w:rPr>
      </w:pPr>
      <w:r w:rsidRPr="009448FB">
        <w:rPr>
          <w:rFonts w:cstheme="minorHAnsi"/>
        </w:rPr>
        <w:t>offer a solution</w:t>
      </w:r>
    </w:p>
    <w:p w:rsidR="00E451EC" w:rsidRPr="009448FB" w:rsidRDefault="00E451EC" w:rsidP="00E451EC">
      <w:pPr>
        <w:pStyle w:val="NoSpacing"/>
        <w:ind w:left="1080"/>
        <w:rPr>
          <w:rFonts w:cstheme="minorHAnsi"/>
        </w:rPr>
      </w:pPr>
      <w:r w:rsidRPr="009448FB">
        <w:rPr>
          <w:rFonts w:cstheme="minorHAnsi"/>
        </w:rPr>
        <w:t>--Close with a Quotation (see above)</w:t>
      </w:r>
    </w:p>
    <w:p w:rsidR="00E451EC" w:rsidRPr="009448FB" w:rsidRDefault="00E451EC" w:rsidP="00E451EC">
      <w:pPr>
        <w:pStyle w:val="NoSpacing"/>
        <w:ind w:left="1080"/>
        <w:rPr>
          <w:rFonts w:cstheme="minorHAnsi"/>
        </w:rPr>
      </w:pPr>
      <w:r w:rsidRPr="009448FB">
        <w:rPr>
          <w:rFonts w:cstheme="minorHAnsi"/>
        </w:rPr>
        <w:t>--Close with a Story (see above)</w:t>
      </w:r>
    </w:p>
    <w:p w:rsidR="00E451EC" w:rsidRPr="009448FB" w:rsidRDefault="00E451EC" w:rsidP="00E451EC">
      <w:pPr>
        <w:pStyle w:val="NoSpacing"/>
        <w:ind w:left="1080"/>
        <w:rPr>
          <w:rFonts w:cstheme="minorHAnsi"/>
        </w:rPr>
      </w:pPr>
      <w:r w:rsidRPr="009448FB">
        <w:rPr>
          <w:rFonts w:cstheme="minorHAnsi"/>
        </w:rPr>
        <w:t>--Call your Reader to Action</w:t>
      </w:r>
    </w:p>
    <w:p w:rsidR="00E451EC" w:rsidRPr="009448FB" w:rsidRDefault="00E451EC" w:rsidP="00E451EC">
      <w:pPr>
        <w:pStyle w:val="NoSpacing"/>
        <w:numPr>
          <w:ilvl w:val="0"/>
          <w:numId w:val="6"/>
        </w:numPr>
        <w:ind w:left="2160"/>
        <w:rPr>
          <w:rFonts w:cstheme="minorHAnsi"/>
        </w:rPr>
      </w:pPr>
      <w:r w:rsidRPr="009448FB">
        <w:rPr>
          <w:rFonts w:cstheme="minorHAnsi"/>
        </w:rPr>
        <w:t>make a suggestion for something specific they can do</w:t>
      </w:r>
    </w:p>
    <w:p w:rsidR="00E451EC" w:rsidRPr="009448FB" w:rsidRDefault="00E451EC" w:rsidP="00E451EC">
      <w:pPr>
        <w:pStyle w:val="NoSpacing"/>
        <w:numPr>
          <w:ilvl w:val="0"/>
          <w:numId w:val="6"/>
        </w:numPr>
        <w:ind w:left="2160"/>
        <w:rPr>
          <w:rFonts w:cstheme="minorHAnsi"/>
        </w:rPr>
      </w:pPr>
      <w:r w:rsidRPr="009448FB">
        <w:rPr>
          <w:rFonts w:cstheme="minorHAnsi"/>
        </w:rPr>
        <w:t xml:space="preserve">ask them to participate in problem solving </w:t>
      </w:r>
    </w:p>
    <w:p w:rsidR="00E451EC" w:rsidRPr="009448FB" w:rsidRDefault="00E451EC" w:rsidP="00E451EC">
      <w:pPr>
        <w:pStyle w:val="NoSpacing"/>
        <w:numPr>
          <w:ilvl w:val="0"/>
          <w:numId w:val="6"/>
        </w:numPr>
        <w:ind w:left="2160"/>
        <w:rPr>
          <w:rFonts w:cstheme="minorHAnsi"/>
        </w:rPr>
      </w:pPr>
      <w:r w:rsidRPr="009448FB">
        <w:rPr>
          <w:rFonts w:cstheme="minorHAnsi"/>
        </w:rPr>
        <w:t>expect that readers will not just accept what you say, but also take action</w:t>
      </w:r>
    </w:p>
    <w:p w:rsidR="009448FB" w:rsidRPr="009448FB" w:rsidRDefault="009448FB" w:rsidP="009448FB">
      <w:pPr>
        <w:pStyle w:val="NoSpacing"/>
        <w:ind w:left="1800"/>
        <w:rPr>
          <w:rFonts w:cstheme="minorHAnsi"/>
        </w:rPr>
      </w:pPr>
    </w:p>
    <w:p w:rsidR="009448FB" w:rsidRPr="009448FB" w:rsidRDefault="009448FB" w:rsidP="009448FB">
      <w:pPr>
        <w:pStyle w:val="NoSpacing"/>
        <w:numPr>
          <w:ilvl w:val="0"/>
          <w:numId w:val="11"/>
        </w:numPr>
        <w:rPr>
          <w:rFonts w:cstheme="minorHAnsi"/>
        </w:rPr>
      </w:pPr>
      <w:r w:rsidRPr="009448FB">
        <w:rPr>
          <w:rFonts w:cstheme="minorHAnsi"/>
        </w:rPr>
        <w:t xml:space="preserve">Write a </w:t>
      </w:r>
      <w:r w:rsidRPr="00573812">
        <w:rPr>
          <w:rFonts w:cstheme="minorHAnsi"/>
          <w:b/>
        </w:rPr>
        <w:t>clincher</w:t>
      </w:r>
      <w:r w:rsidRPr="009448FB">
        <w:rPr>
          <w:rFonts w:cstheme="minorHAnsi"/>
        </w:rPr>
        <w:t xml:space="preserve"> sentence</w:t>
      </w:r>
    </w:p>
    <w:p w:rsidR="00E451EC" w:rsidRPr="009448FB" w:rsidRDefault="009448FB" w:rsidP="009448FB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Leave your reader with a final comment or example that ends the paper in a memorable way.</w:t>
      </w:r>
      <w:bookmarkStart w:id="0" w:name="_GoBack"/>
      <w:bookmarkEnd w:id="0"/>
    </w:p>
    <w:p w:rsidR="00E451EC" w:rsidRPr="009448FB" w:rsidRDefault="00E451EC" w:rsidP="00E451EC">
      <w:pPr>
        <w:pStyle w:val="NoSpacing"/>
        <w:ind w:left="1080"/>
        <w:rPr>
          <w:rFonts w:cstheme="minorHAnsi"/>
        </w:rPr>
      </w:pPr>
    </w:p>
    <w:sectPr w:rsidR="00E451EC" w:rsidRPr="009448FB" w:rsidSect="007A0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0F25"/>
    <w:multiLevelType w:val="hybridMultilevel"/>
    <w:tmpl w:val="0EC01946"/>
    <w:lvl w:ilvl="0" w:tplc="0409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863818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C8F72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C22B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6F38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4A97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A3A5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6EC6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E920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B5D3A"/>
    <w:multiLevelType w:val="hybridMultilevel"/>
    <w:tmpl w:val="6BB8EA74"/>
    <w:lvl w:ilvl="0" w:tplc="4CEC595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F4E"/>
    <w:multiLevelType w:val="hybridMultilevel"/>
    <w:tmpl w:val="44000CDE"/>
    <w:lvl w:ilvl="0" w:tplc="76447CF8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E73F4"/>
    <w:multiLevelType w:val="hybridMultilevel"/>
    <w:tmpl w:val="6FF6D264"/>
    <w:lvl w:ilvl="0" w:tplc="FF782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D290E"/>
    <w:multiLevelType w:val="hybridMultilevel"/>
    <w:tmpl w:val="BB986038"/>
    <w:lvl w:ilvl="0" w:tplc="76447CF8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84B91"/>
    <w:multiLevelType w:val="hybridMultilevel"/>
    <w:tmpl w:val="0AEC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83C2E"/>
    <w:multiLevelType w:val="hybridMultilevel"/>
    <w:tmpl w:val="D9F04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5744"/>
    <w:multiLevelType w:val="hybridMultilevel"/>
    <w:tmpl w:val="333CD7F6"/>
    <w:lvl w:ilvl="0" w:tplc="4CEC59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86381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C595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5C22B0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6F38E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4A97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A3A54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6EC6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E9208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CD77D2"/>
    <w:multiLevelType w:val="hybridMultilevel"/>
    <w:tmpl w:val="2A10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4D6C"/>
    <w:multiLevelType w:val="hybridMultilevel"/>
    <w:tmpl w:val="B918832C"/>
    <w:lvl w:ilvl="0" w:tplc="4CEC595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52E15"/>
    <w:multiLevelType w:val="hybridMultilevel"/>
    <w:tmpl w:val="0DE0CA14"/>
    <w:lvl w:ilvl="0" w:tplc="4CEC59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1F4E"/>
    <w:multiLevelType w:val="hybridMultilevel"/>
    <w:tmpl w:val="58BCA63A"/>
    <w:lvl w:ilvl="0" w:tplc="76447CF8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A2114"/>
    <w:multiLevelType w:val="hybridMultilevel"/>
    <w:tmpl w:val="86F271AC"/>
    <w:lvl w:ilvl="0" w:tplc="4CEC59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86381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47CF8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5C22B0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6F38E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4A97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A3A54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6EC6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E9208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CA661C"/>
    <w:multiLevelType w:val="hybridMultilevel"/>
    <w:tmpl w:val="F542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07454"/>
    <w:multiLevelType w:val="hybridMultilevel"/>
    <w:tmpl w:val="2CF28ED8"/>
    <w:lvl w:ilvl="0" w:tplc="4CEC59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84B3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8B4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488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EAE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DE3F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2A96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4BA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1C84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F4"/>
    <w:rsid w:val="0009629F"/>
    <w:rsid w:val="000E4A80"/>
    <w:rsid w:val="00174506"/>
    <w:rsid w:val="00573812"/>
    <w:rsid w:val="006E3133"/>
    <w:rsid w:val="007A0D21"/>
    <w:rsid w:val="008D05DB"/>
    <w:rsid w:val="008F0401"/>
    <w:rsid w:val="0094135E"/>
    <w:rsid w:val="009448FB"/>
    <w:rsid w:val="00A24D10"/>
    <w:rsid w:val="00D261F4"/>
    <w:rsid w:val="00E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30396-7E3B-4B8A-B26D-5914FB9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1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51E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4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D150</dc:creator>
  <cp:lastModifiedBy>KARA LYCKE</cp:lastModifiedBy>
  <cp:revision>4</cp:revision>
  <cp:lastPrinted>2019-05-02T20:24:00Z</cp:lastPrinted>
  <dcterms:created xsi:type="dcterms:W3CDTF">2019-05-02T20:23:00Z</dcterms:created>
  <dcterms:modified xsi:type="dcterms:W3CDTF">2019-12-03T21:55:00Z</dcterms:modified>
</cp:coreProperties>
</file>