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6D9B" w14:textId="531F1464" w:rsidR="00B037F7" w:rsidRPr="00B037F7" w:rsidRDefault="00B037F7">
      <w:pPr>
        <w:rPr>
          <w:b/>
          <w:bCs/>
        </w:rPr>
      </w:pPr>
      <w:r w:rsidRPr="00B037F7">
        <w:rPr>
          <w:b/>
          <w:bCs/>
        </w:rPr>
        <w:t>“Everything that Rises Must Converge,” Flannery O’Connor</w:t>
      </w:r>
      <w:r>
        <w:rPr>
          <w:b/>
          <w:bCs/>
        </w:rPr>
        <w:t xml:space="preserve"> Annotation Activity: Southern Literary Characteristics</w:t>
      </w:r>
    </w:p>
    <w:p w14:paraId="5262C889" w14:textId="6EA6C659" w:rsidR="00B037F7" w:rsidRDefault="00B037F7">
      <w:r>
        <w:t>(Type your name and class period at the top of the page.</w:t>
      </w:r>
      <w:r w:rsidR="008E0134">
        <w:t xml:space="preserve"> You may also complete this assignment by hand on lined paper.</w:t>
      </w:r>
      <w:r>
        <w:t>)</w:t>
      </w:r>
    </w:p>
    <w:p w14:paraId="2FB24C18" w14:textId="77777777" w:rsidR="00340016" w:rsidRDefault="00B037F7" w:rsidP="00B037F7">
      <w:r w:rsidRPr="00B037F7">
        <w:rPr>
          <w:b/>
          <w:bCs/>
        </w:rPr>
        <w:t>Instructions</w:t>
      </w:r>
      <w:r>
        <w:t xml:space="preserve">: </w:t>
      </w:r>
    </w:p>
    <w:p w14:paraId="39F8E61F" w14:textId="78636AC9" w:rsidR="00B037F7" w:rsidRDefault="00B037F7" w:rsidP="00340016">
      <w:pPr>
        <w:pStyle w:val="ListParagraph"/>
        <w:numPr>
          <w:ilvl w:val="0"/>
          <w:numId w:val="1"/>
        </w:numPr>
      </w:pPr>
      <w:r>
        <w:t xml:space="preserve">Read the story </w:t>
      </w:r>
      <w:r>
        <w:t>“Everything that Rises Must Converge,”</w:t>
      </w:r>
      <w:r>
        <w:t xml:space="preserve"> by</w:t>
      </w:r>
      <w:r>
        <w:t xml:space="preserve"> Flannery O’Connor</w:t>
      </w:r>
      <w:r>
        <w:t>. Annotate the text in ways that allow you to have a conversation with the text</w:t>
      </w:r>
      <w:r w:rsidR="008E0134">
        <w:t xml:space="preserve"> about Southern literary characteristics</w:t>
      </w:r>
      <w:r>
        <w:t>. Use the annotation strategies we have discussed</w:t>
      </w:r>
      <w:r w:rsidR="008E0134">
        <w:t xml:space="preserve"> previously</w:t>
      </w:r>
      <w:r>
        <w:t>.</w:t>
      </w:r>
    </w:p>
    <w:p w14:paraId="74433C4A" w14:textId="082D9286" w:rsidR="00340016" w:rsidRDefault="00340016" w:rsidP="00340016">
      <w:pPr>
        <w:pStyle w:val="ListParagraph"/>
        <w:numPr>
          <w:ilvl w:val="0"/>
          <w:numId w:val="1"/>
        </w:numPr>
      </w:pPr>
      <w:r>
        <w:t>Complete the chart below with at least 5 examples of Southern Literary Characteristics from the story. Use each characteristic no more than twice.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340016" w:rsidRPr="008E0134" w14:paraId="07DBED70" w14:textId="77777777" w:rsidTr="008E0134">
        <w:trPr>
          <w:trHeight w:val="269"/>
        </w:trPr>
        <w:tc>
          <w:tcPr>
            <w:tcW w:w="2515" w:type="dxa"/>
            <w:vAlign w:val="center"/>
          </w:tcPr>
          <w:p w14:paraId="75F9607E" w14:textId="6EC4C880" w:rsidR="00340016" w:rsidRPr="008E0134" w:rsidRDefault="00340016" w:rsidP="008E0134">
            <w:pPr>
              <w:jc w:val="center"/>
              <w:rPr>
                <w:b/>
                <w:bCs/>
              </w:rPr>
            </w:pPr>
            <w:r w:rsidRPr="008E0134">
              <w:rPr>
                <w:b/>
                <w:bCs/>
              </w:rPr>
              <w:t>Characteristic</w:t>
            </w:r>
          </w:p>
        </w:tc>
        <w:tc>
          <w:tcPr>
            <w:tcW w:w="3718" w:type="dxa"/>
            <w:vAlign w:val="center"/>
          </w:tcPr>
          <w:p w14:paraId="7AF7B78F" w14:textId="71710ECB" w:rsidR="00340016" w:rsidRPr="008E0134" w:rsidRDefault="00340016" w:rsidP="008E0134">
            <w:pPr>
              <w:jc w:val="center"/>
              <w:rPr>
                <w:b/>
                <w:bCs/>
              </w:rPr>
            </w:pPr>
            <w:r w:rsidRPr="008E0134">
              <w:rPr>
                <w:b/>
                <w:bCs/>
              </w:rPr>
              <w:t>Quote</w:t>
            </w:r>
            <w:r w:rsidR="008E0134">
              <w:rPr>
                <w:b/>
                <w:bCs/>
              </w:rPr>
              <w:t xml:space="preserve"> (p. #)</w:t>
            </w:r>
          </w:p>
        </w:tc>
        <w:tc>
          <w:tcPr>
            <w:tcW w:w="3117" w:type="dxa"/>
            <w:vAlign w:val="center"/>
          </w:tcPr>
          <w:p w14:paraId="0C49D779" w14:textId="140A6F17" w:rsidR="00340016" w:rsidRPr="008E0134" w:rsidRDefault="00340016" w:rsidP="008E0134">
            <w:pPr>
              <w:jc w:val="center"/>
              <w:rPr>
                <w:b/>
                <w:bCs/>
              </w:rPr>
            </w:pPr>
            <w:r w:rsidRPr="008E0134">
              <w:rPr>
                <w:b/>
                <w:bCs/>
              </w:rPr>
              <w:t>Explanation</w:t>
            </w:r>
            <w:r w:rsidR="008E0134">
              <w:rPr>
                <w:b/>
                <w:bCs/>
              </w:rPr>
              <w:t>—What is the effect of</w:t>
            </w:r>
          </w:p>
        </w:tc>
      </w:tr>
      <w:tr w:rsidR="00340016" w14:paraId="2CDE9B90" w14:textId="77777777" w:rsidTr="008E0134">
        <w:trPr>
          <w:trHeight w:val="269"/>
        </w:trPr>
        <w:tc>
          <w:tcPr>
            <w:tcW w:w="2515" w:type="dxa"/>
          </w:tcPr>
          <w:p w14:paraId="794BF8D5" w14:textId="77777777" w:rsidR="008E0134" w:rsidRDefault="008E0134">
            <w:r>
              <w:t>Example:</w:t>
            </w:r>
          </w:p>
          <w:p w14:paraId="1B30A92C" w14:textId="1F868379" w:rsidR="008E0134" w:rsidRDefault="008E0134">
            <w:r>
              <w:t>Religious imagery</w:t>
            </w:r>
          </w:p>
        </w:tc>
        <w:tc>
          <w:tcPr>
            <w:tcW w:w="3718" w:type="dxa"/>
          </w:tcPr>
          <w:p w14:paraId="34D6BB67" w14:textId="741C5D64" w:rsidR="00340016" w:rsidRDefault="00675A4D">
            <w:r>
              <w:t>“</w:t>
            </w:r>
            <w:r w:rsidR="008E0134" w:rsidRPr="008E0134">
              <w:t>[Julian] appeared pinned to the door frame, waiting like Saint Sebastian for the arrows to begin piercing him</w:t>
            </w:r>
            <w:r>
              <w:t>”</w:t>
            </w:r>
            <w:r w:rsidR="008E0134" w:rsidRPr="008E0134">
              <w:t xml:space="preserve"> (</w:t>
            </w:r>
            <w:r>
              <w:t>1</w:t>
            </w:r>
            <w:r w:rsidR="008E0134" w:rsidRPr="008E0134">
              <w:t>)</w:t>
            </w:r>
            <w:r>
              <w:t>.</w:t>
            </w:r>
          </w:p>
        </w:tc>
        <w:tc>
          <w:tcPr>
            <w:tcW w:w="3117" w:type="dxa"/>
          </w:tcPr>
          <w:p w14:paraId="2CE01DA9" w14:textId="52A1C914" w:rsidR="00340016" w:rsidRDefault="00675A4D">
            <w:r>
              <w:t>Julian feels persecuted. Saint Sebastian was a martyr who was pierced by arrows, but he did not die. Julian feels like a martyr for taking his mother to the Y for her “reducing” classes.</w:t>
            </w:r>
          </w:p>
        </w:tc>
      </w:tr>
      <w:tr w:rsidR="00340016" w14:paraId="4E9908EB" w14:textId="77777777" w:rsidTr="008E0134">
        <w:trPr>
          <w:trHeight w:val="269"/>
        </w:trPr>
        <w:tc>
          <w:tcPr>
            <w:tcW w:w="2515" w:type="dxa"/>
          </w:tcPr>
          <w:p w14:paraId="1B43DCF9" w14:textId="77777777" w:rsidR="00340016" w:rsidRDefault="00340016"/>
        </w:tc>
        <w:tc>
          <w:tcPr>
            <w:tcW w:w="3718" w:type="dxa"/>
          </w:tcPr>
          <w:p w14:paraId="1580F269" w14:textId="77777777" w:rsidR="00340016" w:rsidRDefault="00340016"/>
        </w:tc>
        <w:tc>
          <w:tcPr>
            <w:tcW w:w="3117" w:type="dxa"/>
          </w:tcPr>
          <w:p w14:paraId="0EE0513B" w14:textId="77777777" w:rsidR="00340016" w:rsidRDefault="00340016"/>
        </w:tc>
      </w:tr>
      <w:tr w:rsidR="00340016" w14:paraId="2B509A31" w14:textId="77777777" w:rsidTr="008E0134">
        <w:trPr>
          <w:trHeight w:val="269"/>
        </w:trPr>
        <w:tc>
          <w:tcPr>
            <w:tcW w:w="2515" w:type="dxa"/>
          </w:tcPr>
          <w:p w14:paraId="73029B82" w14:textId="77777777" w:rsidR="00340016" w:rsidRDefault="00340016"/>
        </w:tc>
        <w:tc>
          <w:tcPr>
            <w:tcW w:w="3718" w:type="dxa"/>
          </w:tcPr>
          <w:p w14:paraId="4614ACE8" w14:textId="77777777" w:rsidR="00340016" w:rsidRDefault="00340016"/>
        </w:tc>
        <w:tc>
          <w:tcPr>
            <w:tcW w:w="3117" w:type="dxa"/>
          </w:tcPr>
          <w:p w14:paraId="223A22AA" w14:textId="77777777" w:rsidR="00340016" w:rsidRDefault="00340016"/>
        </w:tc>
      </w:tr>
      <w:tr w:rsidR="00340016" w14:paraId="15F0B30A" w14:textId="77777777" w:rsidTr="008E0134">
        <w:trPr>
          <w:trHeight w:val="269"/>
        </w:trPr>
        <w:tc>
          <w:tcPr>
            <w:tcW w:w="2515" w:type="dxa"/>
          </w:tcPr>
          <w:p w14:paraId="4E3819C0" w14:textId="77777777" w:rsidR="00340016" w:rsidRDefault="00340016"/>
        </w:tc>
        <w:tc>
          <w:tcPr>
            <w:tcW w:w="3718" w:type="dxa"/>
          </w:tcPr>
          <w:p w14:paraId="5940AD52" w14:textId="77777777" w:rsidR="00340016" w:rsidRDefault="00340016"/>
        </w:tc>
        <w:tc>
          <w:tcPr>
            <w:tcW w:w="3117" w:type="dxa"/>
          </w:tcPr>
          <w:p w14:paraId="21460313" w14:textId="77777777" w:rsidR="00340016" w:rsidRDefault="00340016"/>
        </w:tc>
      </w:tr>
      <w:tr w:rsidR="00340016" w14:paraId="79758C02" w14:textId="77777777" w:rsidTr="008E0134">
        <w:trPr>
          <w:trHeight w:val="269"/>
        </w:trPr>
        <w:tc>
          <w:tcPr>
            <w:tcW w:w="2515" w:type="dxa"/>
          </w:tcPr>
          <w:p w14:paraId="4E1156E1" w14:textId="77777777" w:rsidR="00340016" w:rsidRDefault="00340016"/>
        </w:tc>
        <w:tc>
          <w:tcPr>
            <w:tcW w:w="3718" w:type="dxa"/>
          </w:tcPr>
          <w:p w14:paraId="0A3EE430" w14:textId="77777777" w:rsidR="00340016" w:rsidRDefault="00340016"/>
        </w:tc>
        <w:tc>
          <w:tcPr>
            <w:tcW w:w="3117" w:type="dxa"/>
          </w:tcPr>
          <w:p w14:paraId="29C4AEE0" w14:textId="77777777" w:rsidR="00340016" w:rsidRDefault="00340016"/>
        </w:tc>
      </w:tr>
      <w:tr w:rsidR="008E0134" w14:paraId="5B0A8CC2" w14:textId="77777777" w:rsidTr="008E0134">
        <w:trPr>
          <w:trHeight w:val="269"/>
        </w:trPr>
        <w:tc>
          <w:tcPr>
            <w:tcW w:w="2515" w:type="dxa"/>
          </w:tcPr>
          <w:p w14:paraId="72DEFA3B" w14:textId="77777777" w:rsidR="008E0134" w:rsidRDefault="008E0134"/>
        </w:tc>
        <w:tc>
          <w:tcPr>
            <w:tcW w:w="3718" w:type="dxa"/>
          </w:tcPr>
          <w:p w14:paraId="6F32B09A" w14:textId="77777777" w:rsidR="008E0134" w:rsidRDefault="008E0134"/>
        </w:tc>
        <w:tc>
          <w:tcPr>
            <w:tcW w:w="3117" w:type="dxa"/>
          </w:tcPr>
          <w:p w14:paraId="06ADF7DD" w14:textId="77777777" w:rsidR="008E0134" w:rsidRDefault="008E0134"/>
        </w:tc>
      </w:tr>
    </w:tbl>
    <w:p w14:paraId="3A72B752" w14:textId="1CA0F460" w:rsidR="00B037F7" w:rsidRDefault="00B037F7"/>
    <w:sectPr w:rsidR="00B037F7" w:rsidSect="00B0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33EF"/>
    <w:multiLevelType w:val="hybridMultilevel"/>
    <w:tmpl w:val="34A4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1433E1"/>
    <w:rsid w:val="00340016"/>
    <w:rsid w:val="00675A4D"/>
    <w:rsid w:val="008E0134"/>
    <w:rsid w:val="00B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31F2"/>
  <w15:chartTrackingRefBased/>
  <w15:docId w15:val="{8F611D67-8FD7-44A9-A50F-9B9A3D0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2020-08-31T01:34:00Z</dcterms:created>
  <dcterms:modified xsi:type="dcterms:W3CDTF">2020-08-31T02:16:00Z</dcterms:modified>
</cp:coreProperties>
</file>