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CBB" w:rsidRPr="00887E63" w:rsidRDefault="004A2CBB" w:rsidP="007E4F24">
      <w:pPr>
        <w:pStyle w:val="NoSpacing"/>
        <w:rPr>
          <w:rFonts w:cstheme="minorHAnsi"/>
          <w:b/>
          <w:sz w:val="24"/>
          <w:szCs w:val="24"/>
        </w:rPr>
      </w:pPr>
      <w:r w:rsidRPr="00887E63">
        <w:rPr>
          <w:rFonts w:cstheme="minorHAnsi"/>
          <w:b/>
          <w:sz w:val="24"/>
          <w:szCs w:val="24"/>
        </w:rPr>
        <w:t>TO:</w:t>
      </w:r>
      <w:r w:rsidRPr="00887E63">
        <w:rPr>
          <w:rFonts w:cstheme="minorHAnsi"/>
          <w:b/>
          <w:sz w:val="24"/>
          <w:szCs w:val="24"/>
        </w:rPr>
        <w:tab/>
      </w:r>
      <w:r w:rsidRPr="00887E63">
        <w:rPr>
          <w:rFonts w:cstheme="minorHAnsi"/>
          <w:b/>
          <w:sz w:val="24"/>
          <w:szCs w:val="24"/>
        </w:rPr>
        <w:tab/>
        <w:t>Cooperating Teachers</w:t>
      </w:r>
    </w:p>
    <w:p w:rsidR="007E4F24" w:rsidRPr="00887E63" w:rsidRDefault="004A2CBB" w:rsidP="007E4F24">
      <w:pPr>
        <w:pStyle w:val="NoSpacing"/>
        <w:rPr>
          <w:rFonts w:cstheme="minorHAnsi"/>
          <w:b/>
          <w:sz w:val="24"/>
          <w:szCs w:val="24"/>
        </w:rPr>
      </w:pPr>
      <w:r w:rsidRPr="00887E63">
        <w:rPr>
          <w:rFonts w:cstheme="minorHAnsi"/>
          <w:b/>
          <w:sz w:val="24"/>
          <w:szCs w:val="24"/>
        </w:rPr>
        <w:t>SUBJECT:</w:t>
      </w:r>
      <w:r w:rsidRPr="00887E63">
        <w:rPr>
          <w:rFonts w:cstheme="minorHAnsi"/>
          <w:b/>
          <w:sz w:val="24"/>
          <w:szCs w:val="24"/>
        </w:rPr>
        <w:tab/>
      </w:r>
      <w:r w:rsidR="007E4F24" w:rsidRPr="00887E63">
        <w:rPr>
          <w:rFonts w:cstheme="minorHAnsi"/>
          <w:b/>
          <w:sz w:val="24"/>
          <w:szCs w:val="24"/>
        </w:rPr>
        <w:t>EDUC 111 Classroom Observations</w:t>
      </w:r>
    </w:p>
    <w:p w:rsidR="007E4F24" w:rsidRPr="00887E63" w:rsidRDefault="007E4F24" w:rsidP="007E4F24">
      <w:pPr>
        <w:pStyle w:val="NoSpacing"/>
        <w:rPr>
          <w:rFonts w:cstheme="minorHAnsi"/>
          <w:b/>
          <w:sz w:val="24"/>
          <w:szCs w:val="24"/>
        </w:rPr>
      </w:pPr>
    </w:p>
    <w:p w:rsidR="007E4F24" w:rsidRPr="00887E63" w:rsidRDefault="007E4F24" w:rsidP="007E4F24">
      <w:pPr>
        <w:pStyle w:val="NoSpacing"/>
        <w:rPr>
          <w:rFonts w:cstheme="minorHAnsi"/>
          <w:sz w:val="24"/>
          <w:szCs w:val="24"/>
        </w:rPr>
      </w:pPr>
      <w:r w:rsidRPr="00887E63">
        <w:rPr>
          <w:rFonts w:cstheme="minorHAnsi"/>
          <w:sz w:val="24"/>
          <w:szCs w:val="24"/>
        </w:rPr>
        <w:t xml:space="preserve">Thank you for agreeing to allow a student in EDUC 111 to observe your classroom. Students are required to complete 15 clock hours of classroom observation, unless some of their hours have been waived for </w:t>
      </w:r>
      <w:r w:rsidR="00870D4E" w:rsidRPr="00887E63">
        <w:rPr>
          <w:rFonts w:cstheme="minorHAnsi"/>
          <w:sz w:val="24"/>
          <w:szCs w:val="24"/>
        </w:rPr>
        <w:t>past experiences</w:t>
      </w:r>
      <w:r w:rsidR="00FD524D" w:rsidRPr="00887E63">
        <w:rPr>
          <w:rFonts w:cstheme="minorHAnsi"/>
          <w:sz w:val="24"/>
          <w:szCs w:val="24"/>
        </w:rPr>
        <w:t xml:space="preserve"> and/or alternat</w:t>
      </w:r>
      <w:r w:rsidR="00870D4E" w:rsidRPr="00887E63">
        <w:rPr>
          <w:rFonts w:cstheme="minorHAnsi"/>
          <w:sz w:val="24"/>
          <w:szCs w:val="24"/>
        </w:rPr>
        <w:t>iv</w:t>
      </w:r>
      <w:r w:rsidR="00FD524D" w:rsidRPr="00887E63">
        <w:rPr>
          <w:rFonts w:cstheme="minorHAnsi"/>
          <w:sz w:val="24"/>
          <w:szCs w:val="24"/>
        </w:rPr>
        <w:t>e</w:t>
      </w:r>
      <w:r w:rsidRPr="00887E63">
        <w:rPr>
          <w:rFonts w:cstheme="minorHAnsi"/>
          <w:sz w:val="24"/>
          <w:szCs w:val="24"/>
        </w:rPr>
        <w:t xml:space="preserve"> activities. Student observers are expected to identify and inform you of days/times they will be visiting your class, so you </w:t>
      </w:r>
      <w:r w:rsidR="0056102C" w:rsidRPr="00887E63">
        <w:rPr>
          <w:rFonts w:cstheme="minorHAnsi"/>
          <w:sz w:val="24"/>
          <w:szCs w:val="24"/>
        </w:rPr>
        <w:t xml:space="preserve">will </w:t>
      </w:r>
      <w:r w:rsidRPr="00887E63">
        <w:rPr>
          <w:rFonts w:cstheme="minorHAnsi"/>
          <w:sz w:val="24"/>
          <w:szCs w:val="24"/>
        </w:rPr>
        <w:t>know when to expect them.</w:t>
      </w:r>
      <w:r w:rsidR="0056102C" w:rsidRPr="00887E63">
        <w:rPr>
          <w:rFonts w:cstheme="minorHAnsi"/>
          <w:sz w:val="24"/>
          <w:szCs w:val="24"/>
        </w:rPr>
        <w:t xml:space="preserve"> Those days/times should be indicated on the </w:t>
      </w:r>
      <w:r w:rsidR="0056102C" w:rsidRPr="00887E63">
        <w:rPr>
          <w:rFonts w:cstheme="minorHAnsi"/>
          <w:b/>
          <w:sz w:val="24"/>
          <w:szCs w:val="24"/>
        </w:rPr>
        <w:t>Observation Agreement</w:t>
      </w:r>
      <w:r w:rsidR="0056102C" w:rsidRPr="00887E63">
        <w:rPr>
          <w:rFonts w:cstheme="minorHAnsi"/>
          <w:sz w:val="24"/>
          <w:szCs w:val="24"/>
        </w:rPr>
        <w:t>, which they will complete with you. Students</w:t>
      </w:r>
      <w:r w:rsidRPr="00887E63">
        <w:rPr>
          <w:rFonts w:cstheme="minorHAnsi"/>
          <w:sz w:val="24"/>
          <w:szCs w:val="24"/>
        </w:rPr>
        <w:t xml:space="preserve"> are also expected to inform you </w:t>
      </w:r>
      <w:r w:rsidR="0056102C" w:rsidRPr="00887E63">
        <w:rPr>
          <w:rFonts w:cstheme="minorHAnsi"/>
          <w:sz w:val="24"/>
          <w:szCs w:val="24"/>
        </w:rPr>
        <w:t>if/when they are unable to complete a scheduled visit.</w:t>
      </w:r>
    </w:p>
    <w:p w:rsidR="0056102C" w:rsidRPr="00887E63" w:rsidRDefault="0056102C" w:rsidP="007E4F24">
      <w:pPr>
        <w:pStyle w:val="NoSpacing"/>
        <w:rPr>
          <w:rFonts w:cstheme="minorHAnsi"/>
          <w:sz w:val="24"/>
          <w:szCs w:val="24"/>
        </w:rPr>
      </w:pPr>
    </w:p>
    <w:p w:rsidR="0056102C" w:rsidRPr="00887E63" w:rsidRDefault="0056102C" w:rsidP="0056102C">
      <w:pPr>
        <w:pStyle w:val="NoSpacing"/>
        <w:rPr>
          <w:rFonts w:cstheme="minorHAnsi"/>
          <w:sz w:val="24"/>
          <w:szCs w:val="24"/>
        </w:rPr>
      </w:pPr>
      <w:r w:rsidRPr="00887E63">
        <w:rPr>
          <w:rFonts w:cstheme="minorHAnsi"/>
          <w:sz w:val="24"/>
          <w:szCs w:val="24"/>
        </w:rPr>
        <w:t>The ICC</w:t>
      </w:r>
      <w:r w:rsidR="00887E63" w:rsidRPr="00887E63">
        <w:rPr>
          <w:rFonts w:cstheme="minorHAnsi"/>
          <w:sz w:val="24"/>
          <w:szCs w:val="24"/>
        </w:rPr>
        <w:t>/RHS</w:t>
      </w:r>
      <w:r w:rsidRPr="00887E63">
        <w:rPr>
          <w:rFonts w:cstheme="minorHAnsi"/>
          <w:sz w:val="24"/>
          <w:szCs w:val="24"/>
        </w:rPr>
        <w:t xml:space="preserve"> student observer will also sign a </w:t>
      </w:r>
      <w:r w:rsidRPr="00887E63">
        <w:rPr>
          <w:rFonts w:cstheme="minorHAnsi"/>
          <w:b/>
          <w:sz w:val="24"/>
          <w:szCs w:val="24"/>
        </w:rPr>
        <w:t>Conduct and Confidentiality Agreement</w:t>
      </w:r>
      <w:r w:rsidRPr="00887E63">
        <w:rPr>
          <w:rFonts w:cstheme="minorHAnsi"/>
          <w:sz w:val="24"/>
          <w:szCs w:val="24"/>
        </w:rPr>
        <w:t xml:space="preserve"> which must be submitted to the EDUC </w:t>
      </w:r>
      <w:r w:rsidR="00887E63" w:rsidRPr="00887E63">
        <w:rPr>
          <w:rFonts w:cstheme="minorHAnsi"/>
          <w:sz w:val="24"/>
          <w:szCs w:val="24"/>
        </w:rPr>
        <w:t>instructor</w:t>
      </w:r>
      <w:r w:rsidRPr="00887E63">
        <w:rPr>
          <w:rFonts w:cstheme="minorHAnsi"/>
          <w:sz w:val="24"/>
          <w:szCs w:val="24"/>
        </w:rPr>
        <w:t xml:space="preserve"> before beginning the observation. Signing this form indicates consent to conduct oneself in a professional manner and to safeguard the confidentiality of all information obtained about the school, facul</w:t>
      </w:r>
      <w:r w:rsidR="00BA6AA1" w:rsidRPr="00887E63">
        <w:rPr>
          <w:rFonts w:cstheme="minorHAnsi"/>
          <w:sz w:val="24"/>
          <w:szCs w:val="24"/>
        </w:rPr>
        <w:t xml:space="preserve">ty, staff, and students. </w:t>
      </w:r>
    </w:p>
    <w:p w:rsidR="0056102C" w:rsidRPr="00887E63" w:rsidRDefault="0056102C" w:rsidP="0056102C">
      <w:pPr>
        <w:pStyle w:val="NoSpacing"/>
        <w:rPr>
          <w:rFonts w:cstheme="minorHAnsi"/>
          <w:sz w:val="24"/>
          <w:szCs w:val="24"/>
        </w:rPr>
      </w:pPr>
    </w:p>
    <w:p w:rsidR="0056102C" w:rsidRPr="00887E63" w:rsidRDefault="0056102C" w:rsidP="0056102C">
      <w:pPr>
        <w:pStyle w:val="NoSpacing"/>
        <w:rPr>
          <w:rFonts w:cstheme="minorHAnsi"/>
          <w:b/>
          <w:sz w:val="24"/>
          <w:szCs w:val="24"/>
        </w:rPr>
      </w:pPr>
      <w:r w:rsidRPr="00887E63">
        <w:rPr>
          <w:rFonts w:cstheme="minorHAnsi"/>
          <w:b/>
          <w:sz w:val="24"/>
          <w:szCs w:val="24"/>
        </w:rPr>
        <w:t>THE ROLE OF THE EDUC 111 STUDENT IS TO OBSERVE ONLY</w:t>
      </w:r>
      <w:r w:rsidRPr="00887E63">
        <w:rPr>
          <w:rFonts w:cstheme="minorHAnsi"/>
          <w:sz w:val="24"/>
          <w:szCs w:val="24"/>
        </w:rPr>
        <w:t xml:space="preserve">. Student observers are not to engage in any teaching-related activities while observing. Prohibited activities include: taking attendance, tutoring, grading tests or assignments, entering grades into a gradebook, supervising students, or any other activities that may put the student observer in a teaching-related role. </w:t>
      </w:r>
      <w:r w:rsidRPr="00887E63">
        <w:rPr>
          <w:rFonts w:cstheme="minorHAnsi"/>
          <w:b/>
          <w:sz w:val="24"/>
          <w:szCs w:val="24"/>
        </w:rPr>
        <w:t xml:space="preserve">We have these restrictions in place because of the specific goals of this classroom experience which are different from the goals for students in </w:t>
      </w:r>
      <w:r w:rsidR="00505723" w:rsidRPr="00887E63">
        <w:rPr>
          <w:rFonts w:cstheme="minorHAnsi"/>
          <w:b/>
          <w:sz w:val="24"/>
          <w:szCs w:val="24"/>
        </w:rPr>
        <w:t>the Field Experience class – EDUC 212.</w:t>
      </w:r>
    </w:p>
    <w:p w:rsidR="007F7196" w:rsidRPr="00887E63" w:rsidRDefault="007F7196" w:rsidP="0056102C">
      <w:pPr>
        <w:pStyle w:val="NoSpacing"/>
        <w:rPr>
          <w:rFonts w:cstheme="minorHAnsi"/>
          <w:b/>
          <w:sz w:val="24"/>
          <w:szCs w:val="24"/>
        </w:rPr>
      </w:pPr>
    </w:p>
    <w:p w:rsidR="007F7196" w:rsidRPr="00887E63" w:rsidRDefault="007F7196" w:rsidP="0056102C">
      <w:pPr>
        <w:pStyle w:val="NoSpacing"/>
        <w:rPr>
          <w:rFonts w:cstheme="minorHAnsi"/>
          <w:sz w:val="24"/>
          <w:szCs w:val="24"/>
        </w:rPr>
      </w:pPr>
      <w:r w:rsidRPr="00887E63">
        <w:rPr>
          <w:rFonts w:cstheme="minorHAnsi"/>
          <w:sz w:val="24"/>
          <w:szCs w:val="24"/>
        </w:rPr>
        <w:t>ICC</w:t>
      </w:r>
      <w:r w:rsidR="00887E63" w:rsidRPr="00887E63">
        <w:rPr>
          <w:rFonts w:cstheme="minorHAnsi"/>
          <w:sz w:val="24"/>
          <w:szCs w:val="24"/>
        </w:rPr>
        <w:t>/RHS</w:t>
      </w:r>
      <w:r w:rsidRPr="00887E63">
        <w:rPr>
          <w:rFonts w:cstheme="minorHAnsi"/>
          <w:sz w:val="24"/>
          <w:szCs w:val="24"/>
        </w:rPr>
        <w:t xml:space="preserve"> students are expected to comply with all policies and procedures at the host school. They are expected to complete all scheduled visits, unless an emergency arises. Students are expected to pay attention to the classroom activities during their visits. They will likely be taking notes, as they are required to write papers about their observations. They should NOT be on their phones or other electronic devices OR doing other school work while they are visiting your class.</w:t>
      </w:r>
    </w:p>
    <w:p w:rsidR="007F7196" w:rsidRPr="00887E63" w:rsidRDefault="007F7196" w:rsidP="0056102C">
      <w:pPr>
        <w:pStyle w:val="NoSpacing"/>
        <w:rPr>
          <w:rFonts w:cstheme="minorHAnsi"/>
          <w:sz w:val="24"/>
          <w:szCs w:val="24"/>
        </w:rPr>
      </w:pPr>
    </w:p>
    <w:p w:rsidR="007F7196" w:rsidRPr="00887E63" w:rsidRDefault="007F7196" w:rsidP="0056102C">
      <w:pPr>
        <w:pStyle w:val="NoSpacing"/>
        <w:rPr>
          <w:rFonts w:cstheme="minorHAnsi"/>
          <w:sz w:val="24"/>
          <w:szCs w:val="24"/>
        </w:rPr>
      </w:pPr>
      <w:r w:rsidRPr="00887E63">
        <w:rPr>
          <w:rFonts w:cstheme="minorHAnsi"/>
          <w:sz w:val="24"/>
          <w:szCs w:val="24"/>
        </w:rPr>
        <w:t>If the student observer is not con</w:t>
      </w:r>
      <w:r w:rsidR="00BA6AA1" w:rsidRPr="00887E63">
        <w:rPr>
          <w:rFonts w:cstheme="minorHAnsi"/>
          <w:sz w:val="24"/>
          <w:szCs w:val="24"/>
        </w:rPr>
        <w:t xml:space="preserve">ducting </w:t>
      </w:r>
      <w:r w:rsidRPr="00887E63">
        <w:rPr>
          <w:rFonts w:cstheme="minorHAnsi"/>
          <w:sz w:val="24"/>
          <w:szCs w:val="24"/>
        </w:rPr>
        <w:t>herself</w:t>
      </w:r>
      <w:r w:rsidR="00BA6AA1" w:rsidRPr="00887E63">
        <w:rPr>
          <w:rFonts w:cstheme="minorHAnsi"/>
          <w:sz w:val="24"/>
          <w:szCs w:val="24"/>
        </w:rPr>
        <w:t>/himself</w:t>
      </w:r>
      <w:r w:rsidRPr="00887E63">
        <w:rPr>
          <w:rFonts w:cstheme="minorHAnsi"/>
          <w:sz w:val="24"/>
          <w:szCs w:val="24"/>
        </w:rPr>
        <w:t xml:space="preserve"> in a professional manner, please let me know. You can contact me either by phone</w:t>
      </w:r>
      <w:r w:rsidR="00505723" w:rsidRPr="00887E63">
        <w:rPr>
          <w:rFonts w:cstheme="minorHAnsi"/>
          <w:sz w:val="24"/>
          <w:szCs w:val="24"/>
        </w:rPr>
        <w:t>:</w:t>
      </w:r>
      <w:r w:rsidR="00F51D3E" w:rsidRPr="00887E63">
        <w:rPr>
          <w:rFonts w:cstheme="minorHAnsi"/>
          <w:sz w:val="24"/>
          <w:szCs w:val="24"/>
        </w:rPr>
        <w:t xml:space="preserve"> (309)</w:t>
      </w:r>
      <w:r w:rsidR="00887E63" w:rsidRPr="00887E63">
        <w:rPr>
          <w:rFonts w:cstheme="minorHAnsi"/>
          <w:sz w:val="24"/>
          <w:szCs w:val="24"/>
        </w:rPr>
        <w:t xml:space="preserve"> 693-4400</w:t>
      </w:r>
      <w:r w:rsidR="00F51D3E" w:rsidRPr="00887E63">
        <w:rPr>
          <w:rFonts w:cstheme="minorHAnsi"/>
          <w:sz w:val="24"/>
          <w:szCs w:val="24"/>
        </w:rPr>
        <w:t xml:space="preserve"> </w:t>
      </w:r>
      <w:r w:rsidRPr="00887E63">
        <w:rPr>
          <w:rFonts w:cstheme="minorHAnsi"/>
          <w:sz w:val="24"/>
          <w:szCs w:val="24"/>
        </w:rPr>
        <w:t xml:space="preserve">or by email: </w:t>
      </w:r>
      <w:r w:rsidR="00887E63" w:rsidRPr="00887E63">
        <w:rPr>
          <w:rStyle w:val="Hyperlink"/>
          <w:rFonts w:cstheme="minorHAnsi"/>
          <w:sz w:val="24"/>
          <w:szCs w:val="24"/>
        </w:rPr>
        <w:t>kara.lycke@psd150.org</w:t>
      </w:r>
      <w:r w:rsidRPr="00887E63">
        <w:rPr>
          <w:rFonts w:cstheme="minorHAnsi"/>
          <w:sz w:val="24"/>
          <w:szCs w:val="24"/>
        </w:rPr>
        <w:t>.</w:t>
      </w:r>
    </w:p>
    <w:p w:rsidR="007F7196" w:rsidRPr="00887E63" w:rsidRDefault="007F7196" w:rsidP="0056102C">
      <w:pPr>
        <w:pStyle w:val="NoSpacing"/>
        <w:rPr>
          <w:rFonts w:cstheme="minorHAnsi"/>
          <w:sz w:val="24"/>
          <w:szCs w:val="24"/>
        </w:rPr>
      </w:pPr>
    </w:p>
    <w:p w:rsidR="0056102C" w:rsidRPr="00887E63" w:rsidRDefault="00505723" w:rsidP="0056102C">
      <w:pPr>
        <w:pStyle w:val="NoSpacing"/>
        <w:rPr>
          <w:rFonts w:cstheme="minorHAnsi"/>
          <w:sz w:val="24"/>
          <w:szCs w:val="24"/>
        </w:rPr>
      </w:pPr>
      <w:r w:rsidRPr="00887E63">
        <w:rPr>
          <w:rFonts w:cstheme="minorHAnsi"/>
          <w:sz w:val="24"/>
          <w:szCs w:val="24"/>
        </w:rPr>
        <w:t>Once again, thank you for providing this valuable experience for our students.</w:t>
      </w:r>
    </w:p>
    <w:p w:rsidR="00505723" w:rsidRPr="00887E63" w:rsidRDefault="00505723" w:rsidP="0056102C">
      <w:pPr>
        <w:pStyle w:val="NoSpacing"/>
        <w:rPr>
          <w:rFonts w:cstheme="minorHAnsi"/>
          <w:sz w:val="24"/>
          <w:szCs w:val="24"/>
        </w:rPr>
      </w:pPr>
    </w:p>
    <w:p w:rsidR="0056102C" w:rsidRPr="00887E63" w:rsidRDefault="00887E63" w:rsidP="00887E63">
      <w:pPr>
        <w:pStyle w:val="NoSpacing"/>
        <w:rPr>
          <w:rFonts w:cstheme="minorHAnsi"/>
          <w:b/>
          <w:sz w:val="24"/>
          <w:szCs w:val="24"/>
        </w:rPr>
      </w:pPr>
      <w:r w:rsidRPr="00887E63">
        <w:rPr>
          <w:rFonts w:cstheme="minorHAnsi"/>
          <w:b/>
          <w:sz w:val="24"/>
          <w:szCs w:val="24"/>
        </w:rPr>
        <w:t>Dr. Kara L. Lycke</w:t>
      </w:r>
    </w:p>
    <w:p w:rsidR="00887E63" w:rsidRPr="00887E63" w:rsidRDefault="00887E63" w:rsidP="00887E63">
      <w:pPr>
        <w:pStyle w:val="NoSpacing"/>
        <w:rPr>
          <w:rFonts w:cstheme="minorHAnsi"/>
          <w:sz w:val="24"/>
          <w:szCs w:val="24"/>
        </w:rPr>
      </w:pPr>
      <w:r w:rsidRPr="00887E63">
        <w:rPr>
          <w:rFonts w:cstheme="minorHAnsi"/>
          <w:sz w:val="24"/>
          <w:szCs w:val="24"/>
        </w:rPr>
        <w:t>Richwoods High School</w:t>
      </w:r>
    </w:p>
    <w:p w:rsidR="00887E63" w:rsidRPr="00887E63" w:rsidRDefault="00887E63" w:rsidP="00887E63">
      <w:pPr>
        <w:pStyle w:val="NoSpacing"/>
        <w:rPr>
          <w:rFonts w:cstheme="minorHAnsi"/>
          <w:sz w:val="24"/>
          <w:szCs w:val="24"/>
        </w:rPr>
      </w:pPr>
      <w:r w:rsidRPr="00887E63">
        <w:rPr>
          <w:rFonts w:cstheme="minorHAnsi"/>
          <w:sz w:val="24"/>
          <w:szCs w:val="24"/>
        </w:rPr>
        <w:t>ICC Dual Credit Instructor</w:t>
      </w:r>
    </w:p>
    <w:p w:rsidR="00887E63" w:rsidRPr="00887E63" w:rsidRDefault="00887E63" w:rsidP="00887E63">
      <w:pPr>
        <w:pStyle w:val="NoSpacing"/>
        <w:rPr>
          <w:rFonts w:cstheme="minorHAnsi"/>
          <w:sz w:val="24"/>
          <w:szCs w:val="24"/>
        </w:rPr>
      </w:pPr>
      <w:r w:rsidRPr="00887E63">
        <w:rPr>
          <w:rFonts w:cstheme="minorHAnsi"/>
          <w:sz w:val="24"/>
          <w:szCs w:val="24"/>
        </w:rPr>
        <w:t>6301 N. University Street</w:t>
      </w:r>
      <w:bookmarkStart w:id="0" w:name="_GoBack"/>
      <w:bookmarkEnd w:id="0"/>
    </w:p>
    <w:p w:rsidR="00887E63" w:rsidRPr="00887E63" w:rsidRDefault="00887E63" w:rsidP="00887E63">
      <w:pPr>
        <w:pStyle w:val="NoSpacing"/>
        <w:rPr>
          <w:rFonts w:cstheme="minorHAnsi"/>
          <w:sz w:val="24"/>
          <w:szCs w:val="24"/>
        </w:rPr>
      </w:pPr>
      <w:r w:rsidRPr="00887E63">
        <w:rPr>
          <w:rFonts w:cstheme="minorHAnsi"/>
          <w:sz w:val="24"/>
          <w:szCs w:val="24"/>
        </w:rPr>
        <w:t xml:space="preserve">Peoria, IL 61614  </w:t>
      </w:r>
    </w:p>
    <w:sectPr w:rsidR="00887E63" w:rsidRPr="00887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F24"/>
    <w:rsid w:val="004A2CBB"/>
    <w:rsid w:val="00505723"/>
    <w:rsid w:val="0056102C"/>
    <w:rsid w:val="00581E1E"/>
    <w:rsid w:val="007675B9"/>
    <w:rsid w:val="007E4F24"/>
    <w:rsid w:val="007F7196"/>
    <w:rsid w:val="00870D4E"/>
    <w:rsid w:val="00887E63"/>
    <w:rsid w:val="00BA6AA1"/>
    <w:rsid w:val="00F51D3E"/>
    <w:rsid w:val="00FD5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5498"/>
  <w15:chartTrackingRefBased/>
  <w15:docId w15:val="{941C5B14-87F1-4DF1-AB76-5D22C45C6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F24"/>
    <w:pPr>
      <w:spacing w:after="0" w:line="240" w:lineRule="auto"/>
    </w:pPr>
  </w:style>
  <w:style w:type="character" w:styleId="Hyperlink">
    <w:name w:val="Hyperlink"/>
    <w:basedOn w:val="DefaultParagraphFont"/>
    <w:uiPriority w:val="99"/>
    <w:unhideWhenUsed/>
    <w:rsid w:val="007F7196"/>
    <w:rPr>
      <w:color w:val="0563C1" w:themeColor="hyperlink"/>
      <w:u w:val="single"/>
    </w:rPr>
  </w:style>
  <w:style w:type="paragraph" w:styleId="BalloonText">
    <w:name w:val="Balloon Text"/>
    <w:basedOn w:val="Normal"/>
    <w:link w:val="BalloonTextChar"/>
    <w:uiPriority w:val="99"/>
    <w:semiHidden/>
    <w:unhideWhenUsed/>
    <w:rsid w:val="00FD52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24D"/>
    <w:rPr>
      <w:rFonts w:ascii="Segoe UI" w:hAnsi="Segoe UI" w:cs="Segoe UI"/>
      <w:sz w:val="18"/>
      <w:szCs w:val="18"/>
    </w:rPr>
  </w:style>
  <w:style w:type="character" w:styleId="UnresolvedMention">
    <w:name w:val="Unresolved Mention"/>
    <w:basedOn w:val="DefaultParagraphFont"/>
    <w:uiPriority w:val="99"/>
    <w:semiHidden/>
    <w:unhideWhenUsed/>
    <w:rsid w:val="00887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816259">
      <w:bodyDiv w:val="1"/>
      <w:marLeft w:val="0"/>
      <w:marRight w:val="0"/>
      <w:marTop w:val="0"/>
      <w:marBottom w:val="0"/>
      <w:divBdr>
        <w:top w:val="none" w:sz="0" w:space="0" w:color="auto"/>
        <w:left w:val="none" w:sz="0" w:space="0" w:color="auto"/>
        <w:bottom w:val="none" w:sz="0" w:space="0" w:color="auto"/>
        <w:right w:val="none" w:sz="0" w:space="0" w:color="auto"/>
      </w:divBdr>
      <w:divsChild>
        <w:div w:id="597057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Ahles</dc:creator>
  <cp:keywords/>
  <dc:description/>
  <cp:lastModifiedBy>Kara Lycke</cp:lastModifiedBy>
  <cp:revision>2</cp:revision>
  <cp:lastPrinted>2016-07-20T19:46:00Z</cp:lastPrinted>
  <dcterms:created xsi:type="dcterms:W3CDTF">2018-09-09T22:09:00Z</dcterms:created>
  <dcterms:modified xsi:type="dcterms:W3CDTF">2018-09-09T22:09:00Z</dcterms:modified>
</cp:coreProperties>
</file>