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8DD9" w14:textId="768947CA" w:rsidR="00BD12C9" w:rsidRDefault="00BD12C9" w:rsidP="00BD12C9">
      <w:pPr>
        <w:shd w:val="clear" w:color="auto" w:fill="FFFFFF"/>
        <w:spacing w:after="0" w:line="240" w:lineRule="auto"/>
        <w:outlineLvl w:val="0"/>
        <w:rPr>
          <w:rFonts w:ascii="Trebuchet MS" w:eastAsia="Times New Roman" w:hAnsi="Trebuchet MS" w:cs="Times New Roman"/>
          <w:b/>
          <w:bCs/>
          <w:color w:val="000000"/>
          <w:kern w:val="36"/>
          <w:sz w:val="21"/>
          <w:szCs w:val="21"/>
        </w:rPr>
      </w:pPr>
      <w:r>
        <w:rPr>
          <w:rFonts w:ascii="Trebuchet MS" w:eastAsia="Times New Roman" w:hAnsi="Trebuchet MS" w:cs="Times New Roman"/>
          <w:b/>
          <w:bCs/>
          <w:color w:val="000000"/>
          <w:kern w:val="36"/>
          <w:sz w:val="21"/>
          <w:szCs w:val="21"/>
        </w:rPr>
        <w:t xml:space="preserve">Chapter 3 Assignment: </w:t>
      </w:r>
      <w:r w:rsidRPr="00BD12C9">
        <w:rPr>
          <w:rFonts w:ascii="Trebuchet MS" w:eastAsia="Times New Roman" w:hAnsi="Trebuchet MS" w:cs="Times New Roman"/>
          <w:b/>
          <w:bCs/>
          <w:color w:val="000000"/>
          <w:kern w:val="36"/>
          <w:sz w:val="21"/>
          <w:szCs w:val="21"/>
        </w:rPr>
        <w:t>Sensation &amp; Perception</w:t>
      </w:r>
      <w:r>
        <w:rPr>
          <w:rFonts w:ascii="Trebuchet MS" w:eastAsia="Times New Roman" w:hAnsi="Trebuchet MS" w:cs="Times New Roman"/>
          <w:b/>
          <w:bCs/>
          <w:color w:val="000000"/>
          <w:kern w:val="36"/>
          <w:sz w:val="21"/>
          <w:szCs w:val="21"/>
        </w:rPr>
        <w:t>--</w:t>
      </w:r>
      <w:r w:rsidRPr="00CC3C71">
        <w:rPr>
          <w:rFonts w:ascii="Trebuchet MS" w:eastAsia="Times New Roman" w:hAnsi="Trebuchet MS" w:cs="Times New Roman"/>
          <w:b/>
          <w:bCs/>
          <w:i/>
          <w:color w:val="000000"/>
          <w:kern w:val="36"/>
          <w:sz w:val="21"/>
          <w:szCs w:val="21"/>
        </w:rPr>
        <w:t>Crash Course Psychology</w:t>
      </w:r>
      <w:r w:rsidRPr="00BD12C9">
        <w:rPr>
          <w:rFonts w:ascii="Trebuchet MS" w:eastAsia="Times New Roman" w:hAnsi="Trebuchet MS" w:cs="Times New Roman"/>
          <w:b/>
          <w:bCs/>
          <w:color w:val="000000"/>
          <w:kern w:val="36"/>
          <w:sz w:val="21"/>
          <w:szCs w:val="21"/>
        </w:rPr>
        <w:t xml:space="preserve"> #5</w:t>
      </w:r>
      <w:r w:rsidR="001367CF">
        <w:rPr>
          <w:rFonts w:ascii="Trebuchet MS" w:eastAsia="Times New Roman" w:hAnsi="Trebuchet MS" w:cs="Times New Roman"/>
          <w:b/>
          <w:bCs/>
          <w:color w:val="000000"/>
          <w:kern w:val="36"/>
          <w:sz w:val="21"/>
          <w:szCs w:val="21"/>
        </w:rPr>
        <w:t>, 6, 7</w:t>
      </w:r>
    </w:p>
    <w:p w14:paraId="78B6591F" w14:textId="686167A7" w:rsidR="00BD12C9" w:rsidRPr="00BD12C9" w:rsidRDefault="00BD12C9" w:rsidP="00BD12C9">
      <w:pPr>
        <w:shd w:val="clear" w:color="auto" w:fill="FFFFFF"/>
        <w:spacing w:after="0" w:line="240" w:lineRule="auto"/>
        <w:outlineLvl w:val="0"/>
        <w:rPr>
          <w:rFonts w:ascii="Trebuchet MS" w:eastAsia="Times New Roman" w:hAnsi="Trebuchet MS" w:cs="Times New Roman"/>
          <w:b/>
          <w:bCs/>
          <w:color w:val="000000"/>
          <w:kern w:val="36"/>
          <w:sz w:val="21"/>
          <w:szCs w:val="21"/>
        </w:rPr>
      </w:pPr>
      <w:r>
        <w:rPr>
          <w:rFonts w:ascii="Trebuchet MS" w:eastAsia="Times New Roman" w:hAnsi="Trebuchet MS" w:cs="Times New Roman"/>
          <w:b/>
          <w:bCs/>
          <w:color w:val="000000"/>
          <w:kern w:val="36"/>
          <w:sz w:val="21"/>
          <w:szCs w:val="21"/>
        </w:rPr>
        <w:t>PSY 110</w:t>
      </w:r>
      <w:r w:rsidR="00CE631B">
        <w:rPr>
          <w:rFonts w:ascii="Trebuchet MS" w:eastAsia="Times New Roman" w:hAnsi="Trebuchet MS" w:cs="Times New Roman"/>
          <w:b/>
          <w:bCs/>
          <w:color w:val="000000"/>
          <w:kern w:val="36"/>
          <w:sz w:val="21"/>
          <w:szCs w:val="21"/>
        </w:rPr>
        <w:t>: Lycke</w:t>
      </w:r>
      <w:bookmarkStart w:id="0" w:name="_GoBack"/>
      <w:bookmarkEnd w:id="0"/>
    </w:p>
    <w:p w14:paraId="46186174" w14:textId="006872A6" w:rsidR="00BD12C9" w:rsidRDefault="00BD12C9" w:rsidP="00BD12C9">
      <w:pPr>
        <w:pStyle w:val="Header"/>
      </w:pPr>
    </w:p>
    <w:p w14:paraId="57177EEA" w14:textId="17DB101C" w:rsidR="009B443F" w:rsidRDefault="00BD12C9" w:rsidP="00BD12C9">
      <w:pPr>
        <w:pStyle w:val="Header"/>
      </w:pPr>
      <w:r>
        <w:t xml:space="preserve">Watch </w:t>
      </w:r>
      <w:r w:rsidR="00576A8C" w:rsidRPr="00CC3C71">
        <w:rPr>
          <w:i/>
        </w:rPr>
        <w:t>Crash Course</w:t>
      </w:r>
      <w:r w:rsidR="00CC3C71">
        <w:rPr>
          <w:i/>
        </w:rPr>
        <w:t xml:space="preserve"> Psychology</w:t>
      </w:r>
      <w:r w:rsidR="00576A8C">
        <w:t xml:space="preserve"> </w:t>
      </w:r>
      <w:r>
        <w:t xml:space="preserve">video </w:t>
      </w:r>
      <w:r w:rsidR="00576A8C">
        <w:t>episode</w:t>
      </w:r>
      <w:r w:rsidR="001367CF">
        <w:t>s</w:t>
      </w:r>
      <w:r w:rsidR="00576A8C">
        <w:t xml:space="preserve"> 5</w:t>
      </w:r>
      <w:r w:rsidR="001367CF">
        <w:t>, 6, and 7</w:t>
      </w:r>
      <w:r w:rsidR="00576A8C">
        <w:t xml:space="preserve"> </w:t>
      </w:r>
      <w:r>
        <w:t xml:space="preserve">and respond to </w:t>
      </w:r>
      <w:r w:rsidR="00DF0D4C">
        <w:t xml:space="preserve">each part of </w:t>
      </w:r>
      <w:r>
        <w:t>the prompts below</w:t>
      </w:r>
      <w:r w:rsidR="00576A8C">
        <w:t xml:space="preserve"> on separate paper</w:t>
      </w:r>
      <w:r>
        <w:t>. Write</w:t>
      </w:r>
      <w:r w:rsidR="00576A8C">
        <w:t xml:space="preserve"> or type</w:t>
      </w:r>
      <w:r>
        <w:t xml:space="preserve"> in complete sentences</w:t>
      </w:r>
      <w:r w:rsidR="00576A8C">
        <w:t xml:space="preserve">. </w:t>
      </w:r>
      <w:r w:rsidR="00F20555">
        <w:t xml:space="preserve">Number </w:t>
      </w:r>
      <w:r w:rsidR="00CC3C71">
        <w:t xml:space="preserve">your responses </w:t>
      </w:r>
      <w:r w:rsidR="00F20555">
        <w:t xml:space="preserve">and edit </w:t>
      </w:r>
      <w:r w:rsidR="00CC3C71">
        <w:t xml:space="preserve">them </w:t>
      </w:r>
      <w:r w:rsidR="00F20555">
        <w:t xml:space="preserve">for correct grammar and punctuation. </w:t>
      </w:r>
      <w:r w:rsidR="00576A8C">
        <w:t>I</w:t>
      </w:r>
      <w:r w:rsidR="00F20555">
        <w:t>f</w:t>
      </w:r>
      <w:r w:rsidR="00576A8C">
        <w:t xml:space="preserve"> you type, </w:t>
      </w:r>
      <w:r w:rsidR="00F20555">
        <w:t>please use a 12</w:t>
      </w:r>
      <w:r w:rsidR="009B443F">
        <w:t>-</w:t>
      </w:r>
      <w:r w:rsidR="00F20555">
        <w:t xml:space="preserve">point font and double space. Use your textbook to help you elaborate. (Remember, you can stop and start the video, rewind, and </w:t>
      </w:r>
      <w:proofErr w:type="spellStart"/>
      <w:r w:rsidR="00F20555">
        <w:t>rewatch</w:t>
      </w:r>
      <w:proofErr w:type="spellEnd"/>
      <w:r w:rsidR="00F20555">
        <w:t>. A video is a text and a tool for you to use skillfully.)</w:t>
      </w:r>
      <w:r w:rsidR="00BE770F">
        <w:t xml:space="preserve"> Check the rubric to remind yourself about how you will be graded.</w:t>
      </w:r>
      <w:r w:rsidR="009B443F">
        <w:t xml:space="preserve"> </w:t>
      </w:r>
    </w:p>
    <w:p w14:paraId="52D211A0" w14:textId="77777777" w:rsidR="009B443F" w:rsidRDefault="009B443F" w:rsidP="00BD12C9">
      <w:pPr>
        <w:pStyle w:val="Header"/>
        <w:rPr>
          <w:u w:val="single"/>
        </w:rPr>
      </w:pPr>
    </w:p>
    <w:p w14:paraId="42030B6B" w14:textId="16B61C6F" w:rsidR="00BD12C9" w:rsidRDefault="009B443F" w:rsidP="00BD12C9">
      <w:pPr>
        <w:pStyle w:val="Header"/>
      </w:pPr>
      <w:r w:rsidRPr="009B443F">
        <w:rPr>
          <w:u w:val="single"/>
        </w:rPr>
        <w:t>Underline</w:t>
      </w:r>
      <w:r>
        <w:t xml:space="preserve">, </w:t>
      </w:r>
      <w:r w:rsidRPr="009B443F">
        <w:rPr>
          <w:highlight w:val="green"/>
        </w:rPr>
        <w:t>highlight</w:t>
      </w:r>
      <w:r>
        <w:t xml:space="preserve">, or </w:t>
      </w:r>
      <w:r w:rsidRPr="009B443F">
        <w:rPr>
          <w:b/>
        </w:rPr>
        <w:t>bold</w:t>
      </w:r>
      <w:r>
        <w:t xml:space="preserve"> any and all technical terms you use in your responses. </w:t>
      </w:r>
    </w:p>
    <w:p w14:paraId="54822542" w14:textId="77777777" w:rsidR="00F20555" w:rsidRDefault="00F20555" w:rsidP="00BD12C9">
      <w:pPr>
        <w:pStyle w:val="Header"/>
      </w:pPr>
    </w:p>
    <w:p w14:paraId="2D9A743F" w14:textId="77777777" w:rsidR="00500B88" w:rsidRPr="00500B88" w:rsidRDefault="00500B88" w:rsidP="00500B88">
      <w:pPr>
        <w:spacing w:line="360" w:lineRule="auto"/>
        <w:rPr>
          <w:rFonts w:ascii="Trebuchet MS" w:hAnsi="Trebuchet MS"/>
          <w:color w:val="000000"/>
          <w:szCs w:val="18"/>
          <w:shd w:val="clear" w:color="auto" w:fill="FFFFFF"/>
        </w:rPr>
      </w:pPr>
      <w:r w:rsidRPr="00500B88">
        <w:rPr>
          <w:rFonts w:ascii="Trebuchet MS" w:hAnsi="Trebuchet MS"/>
          <w:color w:val="000000"/>
          <w:szCs w:val="18"/>
          <w:shd w:val="clear" w:color="auto" w:fill="FFFFFF"/>
        </w:rPr>
        <w:t>Episode #5</w:t>
      </w:r>
    </w:p>
    <w:p w14:paraId="305F8A11" w14:textId="345088A2" w:rsidR="00BD12C9" w:rsidRPr="00500B88" w:rsidRDefault="009B443F" w:rsidP="00BD12C9">
      <w:pPr>
        <w:pStyle w:val="ListParagraph"/>
        <w:numPr>
          <w:ilvl w:val="0"/>
          <w:numId w:val="1"/>
        </w:numPr>
        <w:spacing w:line="360" w:lineRule="auto"/>
        <w:rPr>
          <w:rFonts w:ascii="Trebuchet MS" w:hAnsi="Trebuchet MS"/>
          <w:color w:val="000000"/>
          <w:szCs w:val="18"/>
          <w:shd w:val="clear" w:color="auto" w:fill="FFFFFF"/>
        </w:rPr>
      </w:pPr>
      <w:r>
        <w:rPr>
          <w:rFonts w:ascii="Trebuchet MS" w:hAnsi="Trebuchet MS"/>
          <w:color w:val="000000"/>
          <w:szCs w:val="18"/>
          <w:shd w:val="clear" w:color="auto" w:fill="FFFFFF"/>
        </w:rPr>
        <w:t>Briefly d</w:t>
      </w:r>
      <w:r w:rsidR="00F20555" w:rsidRPr="00500B88">
        <w:rPr>
          <w:rFonts w:ascii="Trebuchet MS" w:hAnsi="Trebuchet MS"/>
          <w:color w:val="000000"/>
          <w:szCs w:val="18"/>
          <w:shd w:val="clear" w:color="auto" w:fill="FFFFFF"/>
        </w:rPr>
        <w:t xml:space="preserve">escribe the disorder </w:t>
      </w:r>
      <w:r w:rsidR="00F20555" w:rsidRPr="00500B88">
        <w:rPr>
          <w:rFonts w:ascii="Trebuchet MS" w:hAnsi="Trebuchet MS"/>
          <w:b/>
          <w:color w:val="000000"/>
          <w:szCs w:val="18"/>
          <w:shd w:val="clear" w:color="auto" w:fill="FFFFFF"/>
        </w:rPr>
        <w:t>prosopagnosia</w:t>
      </w:r>
      <w:r w:rsidR="00F20555" w:rsidRPr="00500B88">
        <w:rPr>
          <w:rFonts w:ascii="Trebuchet MS" w:hAnsi="Trebuchet MS"/>
          <w:color w:val="000000"/>
          <w:szCs w:val="18"/>
          <w:shd w:val="clear" w:color="auto" w:fill="FFFFFF"/>
        </w:rPr>
        <w:t xml:space="preserve"> that Oliver </w:t>
      </w:r>
      <w:r w:rsidR="00BD12C9" w:rsidRPr="00500B88">
        <w:rPr>
          <w:rFonts w:ascii="Trebuchet MS" w:hAnsi="Trebuchet MS"/>
          <w:color w:val="000000"/>
          <w:szCs w:val="18"/>
          <w:shd w:val="clear" w:color="auto" w:fill="FFFFFF"/>
        </w:rPr>
        <w:t xml:space="preserve">Sacks </w:t>
      </w:r>
      <w:r w:rsidR="00F20555" w:rsidRPr="00500B88">
        <w:rPr>
          <w:rFonts w:ascii="Trebuchet MS" w:hAnsi="Trebuchet MS"/>
          <w:color w:val="000000"/>
          <w:szCs w:val="18"/>
          <w:shd w:val="clear" w:color="auto" w:fill="FFFFFF"/>
        </w:rPr>
        <w:t xml:space="preserve">had. How does it affect the person who experiences it? What part of the brain is affected? Look online and see if you can learn any more about </w:t>
      </w:r>
      <w:r w:rsidR="00F20555" w:rsidRPr="00500B88">
        <w:rPr>
          <w:rFonts w:ascii="Trebuchet MS" w:hAnsi="Trebuchet MS"/>
          <w:color w:val="000000"/>
          <w:szCs w:val="18"/>
          <w:shd w:val="clear" w:color="auto" w:fill="FFFFFF"/>
        </w:rPr>
        <w:t>prosopagnosia</w:t>
      </w:r>
      <w:r w:rsidR="00F20555" w:rsidRPr="00500B88">
        <w:rPr>
          <w:rFonts w:ascii="Trebuchet MS" w:hAnsi="Trebuchet MS"/>
          <w:color w:val="000000"/>
          <w:szCs w:val="18"/>
          <w:shd w:val="clear" w:color="auto" w:fill="FFFFFF"/>
        </w:rPr>
        <w:t>.</w:t>
      </w:r>
      <w:r w:rsidR="00BE770F" w:rsidRPr="00500B88">
        <w:rPr>
          <w:rFonts w:ascii="Trebuchet MS" w:hAnsi="Trebuchet MS"/>
          <w:color w:val="000000"/>
          <w:szCs w:val="18"/>
          <w:shd w:val="clear" w:color="auto" w:fill="FFFFFF"/>
        </w:rPr>
        <w:t xml:space="preserve"> What are a few interesting facts that the video doesn’t mention?</w:t>
      </w:r>
    </w:p>
    <w:p w14:paraId="1CC7976C" w14:textId="04A22B49" w:rsidR="00DF0D4C" w:rsidRPr="00500B88" w:rsidRDefault="00BD12C9" w:rsidP="00BD12C9">
      <w:pPr>
        <w:pStyle w:val="ListParagraph"/>
        <w:numPr>
          <w:ilvl w:val="0"/>
          <w:numId w:val="1"/>
        </w:numPr>
        <w:spacing w:line="360" w:lineRule="auto"/>
        <w:rPr>
          <w:rFonts w:ascii="Trebuchet MS" w:hAnsi="Trebuchet MS"/>
          <w:color w:val="000000"/>
          <w:szCs w:val="18"/>
          <w:shd w:val="clear" w:color="auto" w:fill="FFFFFF"/>
        </w:rPr>
      </w:pPr>
      <w:r w:rsidRPr="00500B88">
        <w:rPr>
          <w:rFonts w:ascii="Trebuchet MS" w:hAnsi="Trebuchet MS"/>
          <w:color w:val="000000"/>
          <w:szCs w:val="18"/>
          <w:shd w:val="clear" w:color="auto" w:fill="FFFFFF"/>
        </w:rPr>
        <w:t>There’s a lot to sense in the world</w:t>
      </w:r>
      <w:r w:rsidR="00BE770F" w:rsidRPr="00500B88">
        <w:rPr>
          <w:rFonts w:ascii="Trebuchet MS" w:hAnsi="Trebuchet MS"/>
          <w:color w:val="000000"/>
          <w:szCs w:val="18"/>
          <w:shd w:val="clear" w:color="auto" w:fill="FFFFFF"/>
        </w:rPr>
        <w:t>,</w:t>
      </w:r>
      <w:r w:rsidRPr="00500B88">
        <w:rPr>
          <w:rFonts w:ascii="Trebuchet MS" w:hAnsi="Trebuchet MS"/>
          <w:color w:val="000000"/>
          <w:szCs w:val="18"/>
          <w:shd w:val="clear" w:color="auto" w:fill="FFFFFF"/>
        </w:rPr>
        <w:t xml:space="preserve"> and not ever</w:t>
      </w:r>
      <w:r w:rsidR="00F20555" w:rsidRPr="00500B88">
        <w:rPr>
          <w:rFonts w:ascii="Trebuchet MS" w:hAnsi="Trebuchet MS"/>
          <w:color w:val="000000"/>
          <w:szCs w:val="18"/>
          <w:shd w:val="clear" w:color="auto" w:fill="FFFFFF"/>
        </w:rPr>
        <w:t>y animal</w:t>
      </w:r>
      <w:r w:rsidRPr="00500B88">
        <w:rPr>
          <w:rFonts w:ascii="Trebuchet MS" w:hAnsi="Trebuchet MS"/>
          <w:color w:val="000000"/>
          <w:szCs w:val="18"/>
          <w:shd w:val="clear" w:color="auto" w:fill="FFFFFF"/>
        </w:rPr>
        <w:t xml:space="preserve"> needs to sense all the same </w:t>
      </w:r>
      <w:r w:rsidR="00BE770F" w:rsidRPr="00500B88">
        <w:rPr>
          <w:rFonts w:ascii="Trebuchet MS" w:hAnsi="Trebuchet MS"/>
          <w:color w:val="000000"/>
          <w:szCs w:val="18"/>
          <w:shd w:val="clear" w:color="auto" w:fill="FFFFFF"/>
        </w:rPr>
        <w:t>sensory input</w:t>
      </w:r>
      <w:r w:rsidRPr="00500B88">
        <w:rPr>
          <w:rFonts w:ascii="Trebuchet MS" w:hAnsi="Trebuchet MS"/>
          <w:color w:val="000000"/>
          <w:szCs w:val="18"/>
          <w:shd w:val="clear" w:color="auto" w:fill="FFFFFF"/>
        </w:rPr>
        <w:t>. </w:t>
      </w:r>
      <w:r w:rsidR="00BE770F" w:rsidRPr="00500B88">
        <w:rPr>
          <w:rFonts w:ascii="Trebuchet MS" w:hAnsi="Trebuchet MS"/>
          <w:color w:val="000000"/>
          <w:szCs w:val="18"/>
          <w:shd w:val="clear" w:color="auto" w:fill="FFFFFF"/>
        </w:rPr>
        <w:t xml:space="preserve">Define </w:t>
      </w:r>
      <w:r w:rsidR="00BE770F" w:rsidRPr="00500B88">
        <w:rPr>
          <w:rFonts w:ascii="Trebuchet MS" w:hAnsi="Trebuchet MS"/>
          <w:b/>
          <w:color w:val="000000"/>
          <w:szCs w:val="18"/>
          <w:shd w:val="clear" w:color="auto" w:fill="FFFFFF"/>
        </w:rPr>
        <w:t xml:space="preserve">absolute threshold </w:t>
      </w:r>
      <w:r w:rsidR="00BE770F" w:rsidRPr="00500B88">
        <w:rPr>
          <w:rFonts w:ascii="Trebuchet MS" w:hAnsi="Trebuchet MS"/>
          <w:color w:val="000000"/>
          <w:szCs w:val="18"/>
          <w:shd w:val="clear" w:color="auto" w:fill="FFFFFF"/>
        </w:rPr>
        <w:t>of sensation.</w:t>
      </w:r>
      <w:r w:rsidR="00DF0D4C" w:rsidRPr="00500B88">
        <w:rPr>
          <w:rFonts w:ascii="Trebuchet MS" w:hAnsi="Trebuchet MS"/>
          <w:color w:val="000000"/>
          <w:szCs w:val="18"/>
          <w:shd w:val="clear" w:color="auto" w:fill="FFFFFF"/>
        </w:rPr>
        <w:t xml:space="preserve"> Why do we have </w:t>
      </w:r>
      <w:r w:rsidR="00DF0D4C" w:rsidRPr="00500B88">
        <w:rPr>
          <w:rFonts w:ascii="Trebuchet MS" w:hAnsi="Trebuchet MS"/>
          <w:b/>
          <w:color w:val="000000"/>
          <w:szCs w:val="18"/>
          <w:shd w:val="clear" w:color="auto" w:fill="FFFFFF"/>
        </w:rPr>
        <w:t>sensory adaptation</w:t>
      </w:r>
      <w:r w:rsidR="00DF0D4C" w:rsidRPr="00500B88">
        <w:rPr>
          <w:rFonts w:ascii="Trebuchet MS" w:hAnsi="Trebuchet MS"/>
          <w:color w:val="000000"/>
          <w:szCs w:val="18"/>
          <w:shd w:val="clear" w:color="auto" w:fill="FFFFFF"/>
        </w:rPr>
        <w:t>? Give an example of sensory adaptation in your own life (don’t use Hank’s wallet example).</w:t>
      </w:r>
    </w:p>
    <w:p w14:paraId="5C40695E" w14:textId="56BA3662" w:rsidR="00BD12C9" w:rsidRPr="00500B88" w:rsidRDefault="00BE770F" w:rsidP="00BD12C9">
      <w:pPr>
        <w:pStyle w:val="ListParagraph"/>
        <w:numPr>
          <w:ilvl w:val="0"/>
          <w:numId w:val="1"/>
        </w:numPr>
        <w:spacing w:line="360" w:lineRule="auto"/>
        <w:rPr>
          <w:rFonts w:ascii="Trebuchet MS" w:hAnsi="Trebuchet MS"/>
          <w:color w:val="000000"/>
          <w:szCs w:val="18"/>
          <w:shd w:val="clear" w:color="auto" w:fill="FFFFFF"/>
        </w:rPr>
      </w:pPr>
      <w:r w:rsidRPr="00500B88">
        <w:rPr>
          <w:rFonts w:ascii="Trebuchet MS" w:hAnsi="Trebuchet MS"/>
          <w:color w:val="000000"/>
          <w:szCs w:val="18"/>
          <w:shd w:val="clear" w:color="auto" w:fill="FFFFFF"/>
        </w:rPr>
        <w:t xml:space="preserve">Compare this to </w:t>
      </w:r>
      <w:r w:rsidRPr="00500B88">
        <w:rPr>
          <w:rFonts w:ascii="Trebuchet MS" w:hAnsi="Trebuchet MS"/>
          <w:b/>
          <w:color w:val="000000"/>
          <w:szCs w:val="18"/>
          <w:shd w:val="clear" w:color="auto" w:fill="FFFFFF"/>
        </w:rPr>
        <w:t>subliminal perception</w:t>
      </w:r>
      <w:r w:rsidR="00500B88" w:rsidRPr="00500B88">
        <w:rPr>
          <w:rFonts w:ascii="Trebuchet MS" w:hAnsi="Trebuchet MS"/>
          <w:color w:val="000000"/>
          <w:szCs w:val="18"/>
          <w:shd w:val="clear" w:color="auto" w:fill="FFFFFF"/>
        </w:rPr>
        <w:t xml:space="preserve"> (not described in the video)</w:t>
      </w:r>
      <w:r w:rsidR="00DF0D4C" w:rsidRPr="00500B88">
        <w:rPr>
          <w:rFonts w:ascii="Trebuchet MS" w:hAnsi="Trebuchet MS"/>
          <w:color w:val="000000"/>
          <w:szCs w:val="18"/>
          <w:shd w:val="clear" w:color="auto" w:fill="FFFFFF"/>
        </w:rPr>
        <w:t>. Look up an ad</w:t>
      </w:r>
      <w:r w:rsidR="001367CF" w:rsidRPr="00500B88">
        <w:rPr>
          <w:rFonts w:ascii="Trebuchet MS" w:hAnsi="Trebuchet MS"/>
          <w:color w:val="000000"/>
          <w:szCs w:val="18"/>
          <w:shd w:val="clear" w:color="auto" w:fill="FFFFFF"/>
        </w:rPr>
        <w:t>vertisement</w:t>
      </w:r>
      <w:r w:rsidR="00DF0D4C" w:rsidRPr="00500B88">
        <w:rPr>
          <w:rFonts w:ascii="Trebuchet MS" w:hAnsi="Trebuchet MS"/>
          <w:color w:val="000000"/>
          <w:szCs w:val="18"/>
          <w:shd w:val="clear" w:color="auto" w:fill="FFFFFF"/>
        </w:rPr>
        <w:t xml:space="preserve"> on the internet that is said to have </w:t>
      </w:r>
      <w:r w:rsidR="001367CF" w:rsidRPr="00500B88">
        <w:rPr>
          <w:rFonts w:ascii="Trebuchet MS" w:hAnsi="Trebuchet MS"/>
          <w:color w:val="000000"/>
          <w:szCs w:val="18"/>
          <w:shd w:val="clear" w:color="auto" w:fill="FFFFFF"/>
        </w:rPr>
        <w:t xml:space="preserve">subliminal messages. </w:t>
      </w:r>
      <w:r w:rsidR="001717A8" w:rsidRPr="00500B88">
        <w:rPr>
          <w:rFonts w:ascii="Trebuchet MS" w:hAnsi="Trebuchet MS"/>
          <w:color w:val="000000"/>
          <w:szCs w:val="18"/>
          <w:shd w:val="clear" w:color="auto" w:fill="FFFFFF"/>
        </w:rPr>
        <w:t xml:space="preserve">(Some are kind of racy, so be warned!) </w:t>
      </w:r>
      <w:r w:rsidR="001367CF" w:rsidRPr="00500B88">
        <w:rPr>
          <w:rFonts w:ascii="Trebuchet MS" w:hAnsi="Trebuchet MS"/>
          <w:color w:val="000000"/>
          <w:szCs w:val="18"/>
          <w:shd w:val="clear" w:color="auto" w:fill="FFFFFF"/>
        </w:rPr>
        <w:t>Describe the ad and explain whether you believe subliminal suggestion in advertising works or not. Use the discussion of conscious processing and signal detection theory in the text and video to support your answer.</w:t>
      </w:r>
    </w:p>
    <w:p w14:paraId="52909176" w14:textId="624C42AA" w:rsidR="00BD12C9" w:rsidRPr="00500B88" w:rsidRDefault="001367CF" w:rsidP="001717A8">
      <w:pPr>
        <w:pStyle w:val="ListParagraph"/>
        <w:numPr>
          <w:ilvl w:val="0"/>
          <w:numId w:val="1"/>
        </w:numPr>
        <w:spacing w:line="360" w:lineRule="auto"/>
        <w:rPr>
          <w:rFonts w:ascii="Trebuchet MS" w:hAnsi="Trebuchet MS"/>
          <w:color w:val="000000"/>
          <w:szCs w:val="18"/>
          <w:shd w:val="clear" w:color="auto" w:fill="FFFFFF"/>
        </w:rPr>
      </w:pPr>
      <w:r w:rsidRPr="00500B88">
        <w:rPr>
          <w:rFonts w:ascii="Trebuchet MS" w:hAnsi="Trebuchet MS"/>
          <w:color w:val="000000"/>
          <w:szCs w:val="18"/>
          <w:shd w:val="clear" w:color="auto" w:fill="FFFFFF"/>
        </w:rPr>
        <w:t xml:space="preserve">Draw a picture of how the eye and brain </w:t>
      </w:r>
      <w:r w:rsidR="00BD12C9" w:rsidRPr="00500B88">
        <w:rPr>
          <w:rFonts w:ascii="Trebuchet MS" w:hAnsi="Trebuchet MS"/>
          <w:color w:val="000000"/>
          <w:szCs w:val="18"/>
          <w:shd w:val="clear" w:color="auto" w:fill="FFFFFF"/>
        </w:rPr>
        <w:t>transform light waves into meaningful information</w:t>
      </w:r>
      <w:r w:rsidRPr="00500B88">
        <w:rPr>
          <w:rFonts w:ascii="Trebuchet MS" w:hAnsi="Trebuchet MS"/>
          <w:color w:val="000000"/>
          <w:szCs w:val="18"/>
          <w:shd w:val="clear" w:color="auto" w:fill="FFFFFF"/>
        </w:rPr>
        <w:t xml:space="preserve">. (If you are typing, draw on paper.) </w:t>
      </w:r>
      <w:r w:rsidR="00483736" w:rsidRPr="00500B88">
        <w:rPr>
          <w:rFonts w:ascii="Trebuchet MS" w:hAnsi="Trebuchet MS"/>
          <w:color w:val="000000"/>
          <w:szCs w:val="18"/>
          <w:shd w:val="clear" w:color="auto" w:fill="FFFFFF"/>
        </w:rPr>
        <w:t xml:space="preserve">Label the parts </w:t>
      </w:r>
      <w:r w:rsidR="001717A8" w:rsidRPr="00500B88">
        <w:rPr>
          <w:rFonts w:ascii="Trebuchet MS" w:hAnsi="Trebuchet MS"/>
          <w:color w:val="000000"/>
          <w:szCs w:val="18"/>
          <w:shd w:val="clear" w:color="auto" w:fill="FFFFFF"/>
        </w:rPr>
        <w:t>of the eye and brain that are involved. You could combine the illustration</w:t>
      </w:r>
      <w:r w:rsidR="00500B88" w:rsidRPr="00500B88">
        <w:rPr>
          <w:rFonts w:ascii="Trebuchet MS" w:hAnsi="Trebuchet MS"/>
          <w:color w:val="000000"/>
          <w:szCs w:val="18"/>
          <w:shd w:val="clear" w:color="auto" w:fill="FFFFFF"/>
        </w:rPr>
        <w:t>s</w:t>
      </w:r>
      <w:r w:rsidR="001717A8" w:rsidRPr="00500B88">
        <w:rPr>
          <w:rFonts w:ascii="Trebuchet MS" w:hAnsi="Trebuchet MS"/>
          <w:color w:val="000000"/>
          <w:szCs w:val="18"/>
          <w:shd w:val="clear" w:color="auto" w:fill="FFFFFF"/>
        </w:rPr>
        <w:t xml:space="preserve"> at 6:16</w:t>
      </w:r>
      <w:r w:rsidR="00500B88" w:rsidRPr="00500B88">
        <w:rPr>
          <w:rFonts w:ascii="Trebuchet MS" w:hAnsi="Trebuchet MS"/>
          <w:color w:val="000000"/>
          <w:szCs w:val="18"/>
          <w:shd w:val="clear" w:color="auto" w:fill="FFFFFF"/>
        </w:rPr>
        <w:t>, 8:32, and 9:03</w:t>
      </w:r>
      <w:r w:rsidR="001717A8" w:rsidRPr="00500B88">
        <w:rPr>
          <w:rFonts w:ascii="Trebuchet MS" w:hAnsi="Trebuchet MS"/>
          <w:color w:val="000000"/>
          <w:szCs w:val="18"/>
          <w:shd w:val="clear" w:color="auto" w:fill="FFFFFF"/>
        </w:rPr>
        <w:t xml:space="preserve"> on the episode #5 video</w:t>
      </w:r>
      <w:r w:rsidR="00500B88" w:rsidRPr="00500B88">
        <w:rPr>
          <w:rFonts w:ascii="Trebuchet MS" w:hAnsi="Trebuchet MS"/>
          <w:color w:val="000000"/>
          <w:szCs w:val="18"/>
          <w:shd w:val="clear" w:color="auto" w:fill="FFFFFF"/>
        </w:rPr>
        <w:t>.</w:t>
      </w:r>
    </w:p>
    <w:p w14:paraId="7CAF5F62" w14:textId="636D79DB" w:rsidR="00500B88" w:rsidRPr="00500B88" w:rsidRDefault="00500B88" w:rsidP="00BD12C9">
      <w:pPr>
        <w:pStyle w:val="ListParagraph"/>
        <w:numPr>
          <w:ilvl w:val="0"/>
          <w:numId w:val="1"/>
        </w:numPr>
      </w:pPr>
      <w:r w:rsidRPr="00500B88">
        <w:rPr>
          <w:rFonts w:ascii="Trebuchet MS" w:hAnsi="Trebuchet MS"/>
          <w:color w:val="000000"/>
          <w:shd w:val="clear" w:color="auto" w:fill="FFFFFF"/>
        </w:rPr>
        <w:t xml:space="preserve">Define </w:t>
      </w:r>
      <w:r w:rsidRPr="00500B88">
        <w:rPr>
          <w:rFonts w:ascii="Trebuchet MS" w:hAnsi="Trebuchet MS"/>
          <w:b/>
          <w:color w:val="000000"/>
          <w:shd w:val="clear" w:color="auto" w:fill="FFFFFF"/>
        </w:rPr>
        <w:t xml:space="preserve">parallel </w:t>
      </w:r>
      <w:proofErr w:type="gramStart"/>
      <w:r w:rsidRPr="00500B88">
        <w:rPr>
          <w:rFonts w:ascii="Trebuchet MS" w:hAnsi="Trebuchet MS"/>
          <w:b/>
          <w:color w:val="000000"/>
          <w:shd w:val="clear" w:color="auto" w:fill="FFFFFF"/>
        </w:rPr>
        <w:t>processing</w:t>
      </w:r>
      <w:r w:rsidRPr="00500B88">
        <w:rPr>
          <w:rFonts w:ascii="Trebuchet MS" w:hAnsi="Trebuchet MS"/>
          <w:color w:val="000000"/>
          <w:shd w:val="clear" w:color="auto" w:fill="FFFFFF"/>
        </w:rPr>
        <w:t>, and</w:t>
      </w:r>
      <w:proofErr w:type="gramEnd"/>
      <w:r w:rsidRPr="00500B88">
        <w:rPr>
          <w:rFonts w:ascii="Trebuchet MS" w:hAnsi="Trebuchet MS"/>
          <w:color w:val="000000"/>
          <w:shd w:val="clear" w:color="auto" w:fill="FFFFFF"/>
        </w:rPr>
        <w:t xml:space="preserve"> give an example of how you use it in your daily life.</w:t>
      </w:r>
    </w:p>
    <w:p w14:paraId="1FC93F69" w14:textId="77777777" w:rsidR="00D65ED4" w:rsidRDefault="00500B88" w:rsidP="00500B88">
      <w:pPr>
        <w:rPr>
          <w:rFonts w:ascii="Trebuchet MS" w:hAnsi="Trebuchet MS"/>
          <w:color w:val="000000"/>
        </w:rPr>
      </w:pPr>
      <w:r w:rsidRPr="00500B88">
        <w:rPr>
          <w:rFonts w:ascii="Trebuchet MS" w:hAnsi="Trebuchet MS"/>
          <w:color w:val="000000"/>
        </w:rPr>
        <w:t>Episode #6</w:t>
      </w:r>
    </w:p>
    <w:p w14:paraId="73452B2B" w14:textId="2C0EF1A6" w:rsidR="00B13D66" w:rsidRPr="00590E8F" w:rsidRDefault="00B13D66" w:rsidP="00CC3C71">
      <w:pPr>
        <w:pStyle w:val="ListParagraph"/>
        <w:numPr>
          <w:ilvl w:val="0"/>
          <w:numId w:val="1"/>
        </w:numPr>
        <w:spacing w:line="360" w:lineRule="auto"/>
        <w:rPr>
          <w:rFonts w:ascii="Trebuchet MS" w:hAnsi="Trebuchet MS"/>
        </w:rPr>
      </w:pPr>
      <w:r w:rsidRPr="00590E8F">
        <w:rPr>
          <w:rFonts w:ascii="Trebuchet MS" w:hAnsi="Trebuchet MS"/>
        </w:rPr>
        <w:t xml:space="preserve">Describe the basic process of hearing </w:t>
      </w:r>
      <w:r w:rsidR="002420E2" w:rsidRPr="00590E8F">
        <w:rPr>
          <w:rFonts w:ascii="Trebuchet MS" w:hAnsi="Trebuchet MS"/>
        </w:rPr>
        <w:t xml:space="preserve">(the </w:t>
      </w:r>
      <w:r w:rsidR="002420E2" w:rsidRPr="00590E8F">
        <w:rPr>
          <w:rFonts w:ascii="Trebuchet MS" w:hAnsi="Trebuchet MS"/>
          <w:b/>
        </w:rPr>
        <w:t>auditory</w:t>
      </w:r>
      <w:r w:rsidR="002420E2" w:rsidRPr="00590E8F">
        <w:rPr>
          <w:rFonts w:ascii="Trebuchet MS" w:hAnsi="Trebuchet MS"/>
        </w:rPr>
        <w:t xml:space="preserve"> system) </w:t>
      </w:r>
      <w:r w:rsidRPr="00590E8F">
        <w:rPr>
          <w:rFonts w:ascii="Trebuchet MS" w:hAnsi="Trebuchet MS"/>
        </w:rPr>
        <w:t xml:space="preserve">in your own words. Include at least 5 of the key </w:t>
      </w:r>
      <w:r w:rsidR="002420E2" w:rsidRPr="00590E8F">
        <w:rPr>
          <w:rFonts w:ascii="Trebuchet MS" w:hAnsi="Trebuchet MS"/>
        </w:rPr>
        <w:t>parts</w:t>
      </w:r>
      <w:r w:rsidRPr="00590E8F">
        <w:rPr>
          <w:rFonts w:ascii="Trebuchet MS" w:hAnsi="Trebuchet MS"/>
        </w:rPr>
        <w:t xml:space="preserve"> of the ear </w:t>
      </w:r>
      <w:r w:rsidR="002420E2" w:rsidRPr="00590E8F">
        <w:rPr>
          <w:rFonts w:ascii="Trebuchet MS" w:hAnsi="Trebuchet MS"/>
        </w:rPr>
        <w:t xml:space="preserve">that help you perceive sound </w:t>
      </w:r>
      <w:r w:rsidRPr="00590E8F">
        <w:rPr>
          <w:rFonts w:ascii="Trebuchet MS" w:hAnsi="Trebuchet MS"/>
        </w:rPr>
        <w:t>in your description (underline the names of the structures).</w:t>
      </w:r>
    </w:p>
    <w:p w14:paraId="301F5FEB" w14:textId="0F16B730" w:rsidR="002420E2" w:rsidRPr="00590E8F" w:rsidRDefault="00B13D66" w:rsidP="00CC3C71">
      <w:pPr>
        <w:pStyle w:val="ListParagraph"/>
        <w:numPr>
          <w:ilvl w:val="0"/>
          <w:numId w:val="1"/>
        </w:numPr>
        <w:spacing w:line="360" w:lineRule="auto"/>
        <w:rPr>
          <w:rFonts w:ascii="Trebuchet MS" w:hAnsi="Trebuchet MS"/>
        </w:rPr>
      </w:pPr>
      <w:r w:rsidRPr="00590E8F">
        <w:rPr>
          <w:rFonts w:ascii="Trebuchet MS" w:hAnsi="Trebuchet MS"/>
        </w:rPr>
        <w:t xml:space="preserve">Try out the sensory interaction between </w:t>
      </w:r>
      <w:r w:rsidRPr="00590E8F">
        <w:rPr>
          <w:rFonts w:ascii="Trebuchet MS" w:hAnsi="Trebuchet MS"/>
          <w:b/>
        </w:rPr>
        <w:t>gustation</w:t>
      </w:r>
      <w:r w:rsidRPr="00590E8F">
        <w:rPr>
          <w:rFonts w:ascii="Trebuchet MS" w:hAnsi="Trebuchet MS"/>
        </w:rPr>
        <w:t xml:space="preserve"> and </w:t>
      </w:r>
      <w:r w:rsidRPr="00590E8F">
        <w:rPr>
          <w:rFonts w:ascii="Trebuchet MS" w:hAnsi="Trebuchet MS"/>
          <w:b/>
        </w:rPr>
        <w:t>olfaction</w:t>
      </w:r>
      <w:r w:rsidRPr="00590E8F">
        <w:rPr>
          <w:rFonts w:ascii="Trebuchet MS" w:hAnsi="Trebuchet MS"/>
        </w:rPr>
        <w:t>. Taste some</w:t>
      </w:r>
      <w:r w:rsidR="002420E2" w:rsidRPr="00590E8F">
        <w:rPr>
          <w:rFonts w:ascii="Trebuchet MS" w:hAnsi="Trebuchet MS"/>
        </w:rPr>
        <w:t xml:space="preserve"> bacon or salsa or pizza (or anything you like)</w:t>
      </w:r>
      <w:r w:rsidRPr="00590E8F">
        <w:rPr>
          <w:rFonts w:ascii="Trebuchet MS" w:hAnsi="Trebuchet MS"/>
        </w:rPr>
        <w:t xml:space="preserve"> with your nose plugged </w:t>
      </w:r>
      <w:r w:rsidRPr="00590E8F">
        <w:rPr>
          <w:rFonts w:ascii="Trebuchet MS" w:hAnsi="Trebuchet MS"/>
          <w:i/>
        </w:rPr>
        <w:t>and</w:t>
      </w:r>
      <w:r w:rsidRPr="00590E8F">
        <w:rPr>
          <w:rFonts w:ascii="Trebuchet MS" w:hAnsi="Trebuchet MS"/>
        </w:rPr>
        <w:t xml:space="preserve"> with it unplugged. </w:t>
      </w:r>
      <w:r w:rsidRPr="00590E8F">
        <w:rPr>
          <w:rFonts w:ascii="Trebuchet MS" w:hAnsi="Trebuchet MS"/>
        </w:rPr>
        <w:lastRenderedPageBreak/>
        <w:t xml:space="preserve">Describe </w:t>
      </w:r>
      <w:r w:rsidR="002420E2" w:rsidRPr="00590E8F">
        <w:rPr>
          <w:rFonts w:ascii="Trebuchet MS" w:hAnsi="Trebuchet MS"/>
        </w:rPr>
        <w:t>the experience</w:t>
      </w:r>
      <w:r w:rsidRPr="00590E8F">
        <w:rPr>
          <w:rFonts w:ascii="Trebuchet MS" w:hAnsi="Trebuchet MS"/>
        </w:rPr>
        <w:t xml:space="preserve"> </w:t>
      </w:r>
      <w:r w:rsidR="002420E2" w:rsidRPr="00590E8F">
        <w:rPr>
          <w:rFonts w:ascii="Trebuchet MS" w:hAnsi="Trebuchet MS"/>
        </w:rPr>
        <w:t>using at least 4 of the key parts of your gustatory and olfactory systems</w:t>
      </w:r>
      <w:r w:rsidR="009B443F">
        <w:rPr>
          <w:rFonts w:ascii="Trebuchet MS" w:hAnsi="Trebuchet MS"/>
        </w:rPr>
        <w:t>.</w:t>
      </w:r>
    </w:p>
    <w:p w14:paraId="25A2C849" w14:textId="63F5D9F5" w:rsidR="00D65ED4" w:rsidRPr="00590E8F" w:rsidRDefault="00486AE5" w:rsidP="00CC3C71">
      <w:pPr>
        <w:pStyle w:val="ListParagraph"/>
        <w:numPr>
          <w:ilvl w:val="0"/>
          <w:numId w:val="1"/>
        </w:numPr>
        <w:spacing w:line="360" w:lineRule="auto"/>
        <w:rPr>
          <w:rFonts w:ascii="Trebuchet MS" w:hAnsi="Trebuchet MS"/>
        </w:rPr>
      </w:pPr>
      <w:r w:rsidRPr="00590E8F">
        <w:rPr>
          <w:rFonts w:ascii="Trebuchet MS" w:hAnsi="Trebuchet MS"/>
        </w:rPr>
        <w:t xml:space="preserve">Briefly summarize </w:t>
      </w:r>
      <w:proofErr w:type="spellStart"/>
      <w:r w:rsidRPr="00590E8F">
        <w:rPr>
          <w:rFonts w:ascii="Trebuchet MS" w:hAnsi="Trebuchet MS"/>
          <w:b/>
        </w:rPr>
        <w:t>somasthesis</w:t>
      </w:r>
      <w:proofErr w:type="spellEnd"/>
      <w:r w:rsidRPr="00590E8F">
        <w:rPr>
          <w:rFonts w:ascii="Trebuchet MS" w:hAnsi="Trebuchet MS"/>
        </w:rPr>
        <w:t>, or the 20 square feet of sensation called touch. Discuss the 3 (or 4, according to the video) sensations we have on our skin.</w:t>
      </w:r>
    </w:p>
    <w:p w14:paraId="1859CA5E" w14:textId="33FA4F8E" w:rsidR="00D65ED4" w:rsidRDefault="00486AE5" w:rsidP="00CC3C71">
      <w:pPr>
        <w:pStyle w:val="ListParagraph"/>
        <w:numPr>
          <w:ilvl w:val="0"/>
          <w:numId w:val="1"/>
        </w:numPr>
        <w:spacing w:line="360" w:lineRule="auto"/>
        <w:rPr>
          <w:rFonts w:ascii="Trebuchet MS" w:hAnsi="Trebuchet MS"/>
        </w:rPr>
      </w:pPr>
      <w:r w:rsidRPr="00590E8F">
        <w:rPr>
          <w:rFonts w:ascii="Trebuchet MS" w:hAnsi="Trebuchet MS"/>
        </w:rPr>
        <w:t xml:space="preserve">What </w:t>
      </w:r>
      <w:proofErr w:type="gramStart"/>
      <w:r w:rsidRPr="00590E8F">
        <w:rPr>
          <w:rFonts w:ascii="Trebuchet MS" w:hAnsi="Trebuchet MS"/>
        </w:rPr>
        <w:t>are</w:t>
      </w:r>
      <w:proofErr w:type="gramEnd"/>
      <w:r w:rsidRPr="00590E8F">
        <w:rPr>
          <w:rFonts w:ascii="Trebuchet MS" w:hAnsi="Trebuchet MS"/>
        </w:rPr>
        <w:t xml:space="preserve"> your </w:t>
      </w:r>
      <w:r w:rsidRPr="00590E8F">
        <w:rPr>
          <w:rFonts w:ascii="Trebuchet MS" w:hAnsi="Trebuchet MS"/>
          <w:b/>
        </w:rPr>
        <w:t>kinesthesis</w:t>
      </w:r>
      <w:r w:rsidRPr="00590E8F">
        <w:rPr>
          <w:rFonts w:ascii="Trebuchet MS" w:hAnsi="Trebuchet MS"/>
        </w:rPr>
        <w:t xml:space="preserve"> and </w:t>
      </w:r>
      <w:r w:rsidRPr="00590E8F">
        <w:rPr>
          <w:rFonts w:ascii="Trebuchet MS" w:hAnsi="Trebuchet MS"/>
          <w:b/>
        </w:rPr>
        <w:t>vestibular</w:t>
      </w:r>
      <w:r w:rsidRPr="00590E8F">
        <w:rPr>
          <w:rFonts w:ascii="Trebuchet MS" w:hAnsi="Trebuchet MS"/>
        </w:rPr>
        <w:t xml:space="preserve"> senses? Give an example of </w:t>
      </w:r>
      <w:r w:rsidR="00590E8F">
        <w:rPr>
          <w:rFonts w:ascii="Trebuchet MS" w:hAnsi="Trebuchet MS"/>
        </w:rPr>
        <w:t>how you use them i</w:t>
      </w:r>
      <w:r w:rsidRPr="00590E8F">
        <w:rPr>
          <w:rFonts w:ascii="Trebuchet MS" w:hAnsi="Trebuchet MS"/>
        </w:rPr>
        <w:t>n your daily life.</w:t>
      </w:r>
    </w:p>
    <w:p w14:paraId="24CAD0D5" w14:textId="4D50D38C" w:rsidR="00590E8F" w:rsidRDefault="00590E8F" w:rsidP="00590E8F">
      <w:pPr>
        <w:spacing w:line="360" w:lineRule="auto"/>
        <w:rPr>
          <w:rFonts w:ascii="Trebuchet MS" w:hAnsi="Trebuchet MS"/>
        </w:rPr>
      </w:pPr>
      <w:r>
        <w:rPr>
          <w:rFonts w:ascii="Trebuchet MS" w:hAnsi="Trebuchet MS"/>
        </w:rPr>
        <w:t>Episode #7</w:t>
      </w:r>
    </w:p>
    <w:p w14:paraId="30D08451" w14:textId="1A3F34DC" w:rsidR="00590E8F" w:rsidRPr="00590E8F" w:rsidRDefault="00590E8F" w:rsidP="00CC3C71">
      <w:pPr>
        <w:pStyle w:val="ListParagraph"/>
        <w:numPr>
          <w:ilvl w:val="0"/>
          <w:numId w:val="1"/>
        </w:numPr>
        <w:spacing w:line="360" w:lineRule="auto"/>
        <w:rPr>
          <w:rFonts w:ascii="Trebuchet MS" w:hAnsi="Trebuchet MS"/>
        </w:rPr>
      </w:pPr>
      <w:r>
        <w:rPr>
          <w:rFonts w:ascii="Trebuchet MS" w:hAnsi="Trebuchet MS"/>
        </w:rPr>
        <w:t xml:space="preserve">Choose 2 </w:t>
      </w:r>
      <w:r w:rsidR="009B443F">
        <w:rPr>
          <w:rFonts w:ascii="Trebuchet MS" w:hAnsi="Trebuchet MS"/>
        </w:rPr>
        <w:t xml:space="preserve">kinds of </w:t>
      </w:r>
      <w:r w:rsidR="009B443F" w:rsidRPr="009B443F">
        <w:rPr>
          <w:rFonts w:ascii="Trebuchet MS" w:hAnsi="Trebuchet MS"/>
          <w:b/>
        </w:rPr>
        <w:t>perception</w:t>
      </w:r>
      <w:r>
        <w:rPr>
          <w:rFonts w:ascii="Trebuchet MS" w:hAnsi="Trebuchet MS"/>
        </w:rPr>
        <w:t xml:space="preserve"> in our </w:t>
      </w:r>
      <w:r w:rsidRPr="009B443F">
        <w:rPr>
          <w:rFonts w:ascii="Trebuchet MS" w:hAnsi="Trebuchet MS"/>
          <w:b/>
        </w:rPr>
        <w:t>perceptual set</w:t>
      </w:r>
      <w:r>
        <w:rPr>
          <w:rFonts w:ascii="Trebuchet MS" w:hAnsi="Trebuchet MS"/>
        </w:rPr>
        <w:t xml:space="preserve"> discussed in the textbook and</w:t>
      </w:r>
      <w:r w:rsidR="009B443F">
        <w:rPr>
          <w:rFonts w:ascii="Trebuchet MS" w:hAnsi="Trebuchet MS"/>
        </w:rPr>
        <w:t>/or</w:t>
      </w:r>
      <w:r>
        <w:rPr>
          <w:rFonts w:ascii="Trebuchet MS" w:hAnsi="Trebuchet MS"/>
        </w:rPr>
        <w:t xml:space="preserve"> video and explain how they work. For example, you could talk about specific </w:t>
      </w:r>
      <w:r w:rsidRPr="009B443F">
        <w:rPr>
          <w:rFonts w:ascii="Trebuchet MS" w:hAnsi="Trebuchet MS"/>
          <w:b/>
        </w:rPr>
        <w:t>visual illusions, form perception, Gestalt principles, depth perception</w:t>
      </w:r>
      <w:r w:rsidR="009B443F" w:rsidRPr="009B443F">
        <w:rPr>
          <w:rFonts w:ascii="Trebuchet MS" w:hAnsi="Trebuchet MS"/>
          <w:b/>
        </w:rPr>
        <w:t>, motion perception</w:t>
      </w:r>
      <w:r w:rsidR="009B443F">
        <w:rPr>
          <w:rFonts w:ascii="Trebuchet MS" w:hAnsi="Trebuchet MS"/>
        </w:rPr>
        <w:t xml:space="preserve">, or any </w:t>
      </w:r>
      <w:r w:rsidR="009B443F">
        <w:rPr>
          <w:rFonts w:ascii="Trebuchet MS" w:hAnsi="Trebuchet MS"/>
        </w:rPr>
        <w:t>other kinds of perception</w:t>
      </w:r>
      <w:r w:rsidR="009B443F">
        <w:rPr>
          <w:rFonts w:ascii="Trebuchet MS" w:hAnsi="Trebuchet MS"/>
        </w:rPr>
        <w:t xml:space="preserve"> discussed</w:t>
      </w:r>
      <w:r>
        <w:rPr>
          <w:rFonts w:ascii="Trebuchet MS" w:hAnsi="Trebuchet MS"/>
        </w:rPr>
        <w:t xml:space="preserve">. Use at least </w:t>
      </w:r>
      <w:r w:rsidR="009B443F">
        <w:rPr>
          <w:rFonts w:ascii="Trebuchet MS" w:hAnsi="Trebuchet MS"/>
        </w:rPr>
        <w:t xml:space="preserve">3 technical psychological terms to explain each </w:t>
      </w:r>
      <w:r w:rsidR="00CC3C71">
        <w:rPr>
          <w:rFonts w:ascii="Trebuchet MS" w:hAnsi="Trebuchet MS"/>
        </w:rPr>
        <w:t>kind</w:t>
      </w:r>
      <w:r w:rsidR="009B443F">
        <w:rPr>
          <w:rFonts w:ascii="Trebuchet MS" w:hAnsi="Trebuchet MS"/>
        </w:rPr>
        <w:t xml:space="preserve"> of perception you are describing.</w:t>
      </w:r>
    </w:p>
    <w:p w14:paraId="21608CD1" w14:textId="77777777" w:rsidR="00486AE5" w:rsidRPr="00590E8F" w:rsidRDefault="00486AE5" w:rsidP="00590E8F">
      <w:pPr>
        <w:spacing w:line="360" w:lineRule="auto"/>
        <w:rPr>
          <w:rFonts w:ascii="Trebuchet MS" w:hAnsi="Trebuchet MS"/>
        </w:rPr>
      </w:pPr>
    </w:p>
    <w:p w14:paraId="6101AE6D" w14:textId="25DCB99B" w:rsidR="00BD12C9" w:rsidRPr="00590E8F" w:rsidRDefault="00BD12C9" w:rsidP="00590E8F">
      <w:pPr>
        <w:spacing w:line="360" w:lineRule="auto"/>
        <w:rPr>
          <w:rFonts w:ascii="Trebuchet MS" w:hAnsi="Trebuchet MS"/>
        </w:rPr>
      </w:pPr>
      <w:r w:rsidRPr="00590E8F">
        <w:rPr>
          <w:rFonts w:ascii="Trebuchet MS" w:hAnsi="Trebuchet MS"/>
          <w:color w:val="000000"/>
        </w:rPr>
        <w:br/>
      </w:r>
    </w:p>
    <w:sectPr w:rsidR="00BD12C9" w:rsidRPr="0059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57D"/>
    <w:multiLevelType w:val="hybridMultilevel"/>
    <w:tmpl w:val="575240D0"/>
    <w:lvl w:ilvl="0" w:tplc="F4D8BF9C">
      <w:start w:val="1"/>
      <w:numFmt w:val="decimal"/>
      <w:lvlText w:val="%1."/>
      <w:lvlJc w:val="left"/>
      <w:pPr>
        <w:ind w:left="720" w:hanging="360"/>
      </w:pPr>
      <w:rPr>
        <w:rFonts w:ascii="Trebuchet MS" w:hAnsi="Trebuchet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ED5153"/>
    <w:multiLevelType w:val="hybridMultilevel"/>
    <w:tmpl w:val="36E2F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706806"/>
    <w:multiLevelType w:val="hybridMultilevel"/>
    <w:tmpl w:val="FD66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C9"/>
    <w:rsid w:val="001367CF"/>
    <w:rsid w:val="001717A8"/>
    <w:rsid w:val="002420E2"/>
    <w:rsid w:val="00362635"/>
    <w:rsid w:val="00483736"/>
    <w:rsid w:val="00486AE5"/>
    <w:rsid w:val="00500B88"/>
    <w:rsid w:val="00576A8C"/>
    <w:rsid w:val="00590E8F"/>
    <w:rsid w:val="009B443F"/>
    <w:rsid w:val="00B13D66"/>
    <w:rsid w:val="00BD12C9"/>
    <w:rsid w:val="00BE770F"/>
    <w:rsid w:val="00CC3C71"/>
    <w:rsid w:val="00CE631B"/>
    <w:rsid w:val="00D65ED4"/>
    <w:rsid w:val="00DF0D4C"/>
    <w:rsid w:val="00EC341D"/>
    <w:rsid w:val="00F2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421C"/>
  <w15:chartTrackingRefBased/>
  <w15:docId w15:val="{F9759507-50DE-4996-B92A-BF46736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C9"/>
  </w:style>
  <w:style w:type="paragraph" w:styleId="ListParagraph">
    <w:name w:val="List Paragraph"/>
    <w:basedOn w:val="Normal"/>
    <w:uiPriority w:val="34"/>
    <w:qFormat/>
    <w:rsid w:val="00BD12C9"/>
    <w:pPr>
      <w:ind w:left="720"/>
      <w:contextualSpacing/>
    </w:pPr>
  </w:style>
  <w:style w:type="character" w:styleId="Hyperlink">
    <w:name w:val="Hyperlink"/>
    <w:basedOn w:val="DefaultParagraphFont"/>
    <w:uiPriority w:val="99"/>
    <w:unhideWhenUsed/>
    <w:rsid w:val="00D65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2019-02-01T12:21:00Z</dcterms:created>
  <dcterms:modified xsi:type="dcterms:W3CDTF">2019-02-01T15:54:00Z</dcterms:modified>
</cp:coreProperties>
</file>