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EA" w:rsidRPr="0030625E" w:rsidRDefault="0030625E">
      <w:pPr>
        <w:rPr>
          <w:b/>
        </w:rPr>
      </w:pPr>
      <w:r w:rsidRPr="0030625E">
        <w:rPr>
          <w:b/>
        </w:rPr>
        <w:t>Attachment Theory Questions—Developmental Psychology</w:t>
      </w:r>
      <w:r>
        <w:rPr>
          <w:b/>
        </w:rPr>
        <w:tab/>
        <w:t>Name ________________________________</w:t>
      </w:r>
    </w:p>
    <w:p w:rsidR="0030625E" w:rsidRDefault="0030625E">
      <w:r>
        <w:t>Read the article by Kendra Cherry and answer the following questions.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>Define attachment theory: 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 xml:space="preserve">John Bowlby, the first well-known attachment theorist, developed some ideas related to separation anxiety and the effects of the earliest bonds between children and their caregivers. </w:t>
      </w:r>
    </w:p>
    <w:p w:rsidR="0030625E" w:rsidRDefault="0030625E" w:rsidP="0030625E">
      <w:pPr>
        <w:ind w:left="360"/>
      </w:pPr>
      <w:r>
        <w:t>Summarize them here: 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 xml:space="preserve">How are Bowlby’s ideas about attachment different from earlier behaviorist theorists’ ideas? 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>How does an infant develop an attachment to a caregiver?  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>How can you connect Bowlby’s ideas to Erikson’s theory of psychosocial development?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 xml:space="preserve">How did Mary Ainsworth’s research form the 1970’s extend Bowlby’s theories?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 xml:space="preserve">What did Harlow’s research add to attachment theory?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lastRenderedPageBreak/>
        <w:t xml:space="preserve">Summarize Schaffer and Emerson’s research and its impact on attachment theory. 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>Paraphrase (use your own words to describe)) the 2 main factors that influence attachment.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pStyle w:val="ListParagraph"/>
        <w:numPr>
          <w:ilvl w:val="0"/>
          <w:numId w:val="1"/>
        </w:numPr>
      </w:pPr>
      <w:r>
        <w:t>What caregivers’ behavior can cause each of the</w:t>
      </w:r>
      <w:bookmarkStart w:id="0" w:name="_GoBack"/>
      <w:bookmarkEnd w:id="0"/>
      <w:r>
        <w:t xml:space="preserve"> 4 different patterns of attachment?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100"/>
      </w:tblGrid>
      <w:tr w:rsidR="0030625E" w:rsidRPr="0030625E" w:rsidTr="0030625E">
        <w:tc>
          <w:tcPr>
            <w:tcW w:w="1975" w:type="dxa"/>
          </w:tcPr>
          <w:p w:rsidR="0030625E" w:rsidRPr="0030625E" w:rsidRDefault="0030625E" w:rsidP="0030625E">
            <w:pPr>
              <w:rPr>
                <w:b/>
              </w:rPr>
            </w:pPr>
            <w:r w:rsidRPr="0030625E">
              <w:rPr>
                <w:b/>
              </w:rPr>
              <w:t>Pattern of Attachment</w:t>
            </w:r>
          </w:p>
        </w:tc>
        <w:tc>
          <w:tcPr>
            <w:tcW w:w="8100" w:type="dxa"/>
          </w:tcPr>
          <w:p w:rsidR="0030625E" w:rsidRPr="0030625E" w:rsidRDefault="0030625E" w:rsidP="0030625E">
            <w:pPr>
              <w:rPr>
                <w:b/>
              </w:rPr>
            </w:pPr>
            <w:r w:rsidRPr="0030625E">
              <w:rPr>
                <w:b/>
              </w:rPr>
              <w:t>Caregiver Behavior</w:t>
            </w:r>
          </w:p>
        </w:tc>
      </w:tr>
      <w:tr w:rsidR="0030625E" w:rsidTr="0030625E">
        <w:tc>
          <w:tcPr>
            <w:tcW w:w="1975" w:type="dxa"/>
          </w:tcPr>
          <w:p w:rsidR="0030625E" w:rsidRDefault="0030625E" w:rsidP="0030625E">
            <w:r>
              <w:t>Secure Attachment</w:t>
            </w:r>
          </w:p>
          <w:p w:rsidR="0030625E" w:rsidRDefault="0030625E" w:rsidP="0030625E"/>
          <w:p w:rsidR="0030625E" w:rsidRDefault="0030625E" w:rsidP="0030625E"/>
          <w:p w:rsidR="0030625E" w:rsidRDefault="0030625E" w:rsidP="0030625E"/>
        </w:tc>
        <w:tc>
          <w:tcPr>
            <w:tcW w:w="8100" w:type="dxa"/>
          </w:tcPr>
          <w:p w:rsidR="0030625E" w:rsidRDefault="0030625E" w:rsidP="0030625E"/>
        </w:tc>
      </w:tr>
      <w:tr w:rsidR="0030625E" w:rsidTr="0030625E">
        <w:tc>
          <w:tcPr>
            <w:tcW w:w="1975" w:type="dxa"/>
          </w:tcPr>
          <w:p w:rsidR="0030625E" w:rsidRDefault="0030625E" w:rsidP="0030625E">
            <w:r>
              <w:t>Ambivalent Attachment</w:t>
            </w:r>
          </w:p>
          <w:p w:rsidR="0030625E" w:rsidRDefault="0030625E" w:rsidP="0030625E"/>
          <w:p w:rsidR="0030625E" w:rsidRDefault="0030625E" w:rsidP="0030625E"/>
          <w:p w:rsidR="0030625E" w:rsidRDefault="0030625E" w:rsidP="0030625E"/>
        </w:tc>
        <w:tc>
          <w:tcPr>
            <w:tcW w:w="8100" w:type="dxa"/>
          </w:tcPr>
          <w:p w:rsidR="0030625E" w:rsidRDefault="0030625E" w:rsidP="0030625E"/>
        </w:tc>
      </w:tr>
      <w:tr w:rsidR="0030625E" w:rsidTr="0030625E">
        <w:tc>
          <w:tcPr>
            <w:tcW w:w="1975" w:type="dxa"/>
          </w:tcPr>
          <w:p w:rsidR="0030625E" w:rsidRDefault="0030625E" w:rsidP="0030625E">
            <w:r>
              <w:t>Avoidant Attachment</w:t>
            </w:r>
          </w:p>
          <w:p w:rsidR="0030625E" w:rsidRDefault="0030625E" w:rsidP="0030625E"/>
          <w:p w:rsidR="0030625E" w:rsidRDefault="0030625E" w:rsidP="0030625E"/>
          <w:p w:rsidR="0030625E" w:rsidRDefault="0030625E" w:rsidP="0030625E"/>
        </w:tc>
        <w:tc>
          <w:tcPr>
            <w:tcW w:w="8100" w:type="dxa"/>
          </w:tcPr>
          <w:p w:rsidR="0030625E" w:rsidRDefault="0030625E" w:rsidP="0030625E"/>
        </w:tc>
      </w:tr>
      <w:tr w:rsidR="0030625E" w:rsidTr="0030625E">
        <w:tc>
          <w:tcPr>
            <w:tcW w:w="1975" w:type="dxa"/>
          </w:tcPr>
          <w:p w:rsidR="0030625E" w:rsidRDefault="0030625E" w:rsidP="0030625E">
            <w:r>
              <w:t>Disorganized Attachment</w:t>
            </w:r>
          </w:p>
          <w:p w:rsidR="0030625E" w:rsidRDefault="0030625E" w:rsidP="0030625E"/>
          <w:p w:rsidR="0030625E" w:rsidRDefault="0030625E" w:rsidP="0030625E"/>
          <w:p w:rsidR="0030625E" w:rsidRDefault="0030625E" w:rsidP="0030625E"/>
        </w:tc>
        <w:tc>
          <w:tcPr>
            <w:tcW w:w="8100" w:type="dxa"/>
          </w:tcPr>
          <w:p w:rsidR="0030625E" w:rsidRDefault="0030625E" w:rsidP="0030625E"/>
        </w:tc>
      </w:tr>
    </w:tbl>
    <w:p w:rsidR="0030625E" w:rsidRDefault="0030625E" w:rsidP="0030625E">
      <w:pPr>
        <w:pStyle w:val="ListParagraph"/>
        <w:numPr>
          <w:ilvl w:val="0"/>
          <w:numId w:val="1"/>
        </w:numPr>
      </w:pPr>
      <w:r>
        <w:t>How can a person’s early attachment experiences affect their adult relationships—both negatively and positively?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p w:rsidR="0030625E" w:rsidRDefault="0030625E" w:rsidP="0030625E">
      <w:pPr>
        <w:ind w:left="360"/>
      </w:pPr>
      <w:r>
        <w:t>_________________________________________________________________________________________</w:t>
      </w:r>
    </w:p>
    <w:sectPr w:rsidR="0030625E" w:rsidSect="003062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0900"/>
    <w:multiLevelType w:val="hybridMultilevel"/>
    <w:tmpl w:val="D7AE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5E"/>
    <w:rsid w:val="0030625E"/>
    <w:rsid w:val="008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4BCB"/>
  <w15:chartTrackingRefBased/>
  <w15:docId w15:val="{87B67F14-A749-4352-9200-462C0070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5E"/>
    <w:pPr>
      <w:ind w:left="720"/>
      <w:contextualSpacing/>
    </w:pPr>
  </w:style>
  <w:style w:type="table" w:styleId="TableGrid">
    <w:name w:val="Table Grid"/>
    <w:basedOn w:val="TableNormal"/>
    <w:uiPriority w:val="39"/>
    <w:rsid w:val="0030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2018-04-18T16:03:00Z</dcterms:created>
  <dcterms:modified xsi:type="dcterms:W3CDTF">2018-04-18T16:28:00Z</dcterms:modified>
</cp:coreProperties>
</file>