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F9ED" w14:textId="7E5450E3" w:rsidR="005327C2" w:rsidRDefault="001F1F9A">
      <w:pPr>
        <w:spacing w:after="0" w:line="259" w:lineRule="auto"/>
        <w:ind w:left="14" w:right="0" w:firstLine="0"/>
      </w:pP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14:paraId="3A8BD0D7" w14:textId="77777777" w:rsidR="005327C2" w:rsidRDefault="001F1F9A">
      <w:pPr>
        <w:spacing w:after="0" w:line="259" w:lineRule="auto"/>
        <w:ind w:left="14" w:right="0" w:firstLine="0"/>
      </w:pPr>
      <w:r>
        <w:rPr>
          <w:b w:val="0"/>
          <w:sz w:val="32"/>
        </w:rPr>
        <w:t xml:space="preserve"> 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14:paraId="20D7967C" w14:textId="77777777" w:rsidR="005327C2" w:rsidRDefault="001F1F9A">
      <w:pPr>
        <w:pStyle w:val="Heading1"/>
      </w:pPr>
      <w:r>
        <w:t xml:space="preserve">Active Verbs  </w:t>
      </w:r>
    </w:p>
    <w:p w14:paraId="09B4C660" w14:textId="00329D98" w:rsidR="005327C2" w:rsidRDefault="001F1F9A">
      <w:pPr>
        <w:spacing w:after="13" w:line="248" w:lineRule="auto"/>
        <w:ind w:left="9" w:right="0"/>
      </w:pPr>
      <w:r>
        <w:rPr>
          <w:b w:val="0"/>
        </w:rPr>
        <w:t xml:space="preserve">The following verbs are helpful as a means of showing how an example or quote in </w:t>
      </w:r>
      <w:r w:rsidR="00D035AD">
        <w:rPr>
          <w:b w:val="0"/>
        </w:rPr>
        <w:t>a text</w:t>
      </w:r>
      <w:r>
        <w:rPr>
          <w:b w:val="0"/>
        </w:rPr>
        <w:t xml:space="preserve"> supports an idea or interpretation.  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72B149B" w14:textId="77777777" w:rsidR="005327C2" w:rsidRDefault="001F1F9A">
      <w:pPr>
        <w:spacing w:after="0" w:line="259" w:lineRule="auto"/>
        <w:ind w:left="14" w:right="0" w:firstLine="0"/>
      </w:pPr>
      <w:r>
        <w:rPr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8858" w:type="dxa"/>
        <w:tblInd w:w="-89" w:type="dxa"/>
        <w:tblCellMar>
          <w:top w:w="2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853"/>
        <w:gridCol w:w="1880"/>
        <w:gridCol w:w="1812"/>
        <w:gridCol w:w="1901"/>
        <w:gridCol w:w="1412"/>
      </w:tblGrid>
      <w:tr w:rsidR="005327C2" w14:paraId="667F2615" w14:textId="77777777">
        <w:trPr>
          <w:trHeight w:val="151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864E" w14:textId="3B903C99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Literary </w:t>
            </w:r>
            <w:r w:rsidR="00D035AD">
              <w:rPr>
                <w:sz w:val="20"/>
              </w:rPr>
              <w:t xml:space="preserve">or Persuasive </w:t>
            </w:r>
            <w:r>
              <w:rPr>
                <w:sz w:val="20"/>
              </w:rPr>
              <w:t xml:space="preserve">Essay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2BE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Report or Persuasive Essay that refers to an expert’s opinion or research studies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D3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Report or Persuasive</w:t>
            </w:r>
            <w:r>
              <w:rPr>
                <w:sz w:val="20"/>
              </w:rPr>
              <w:t xml:space="preserve"> Essay that describes beginnings, causes, effects, etc.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B2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Persuasive Essay that refers to the possibilities of what ideas can do, create, or assist with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B3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Report or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8894DE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Persuasive Essay that involves laws or legal proposals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5327C2" w14:paraId="6CFB1787" w14:textId="77777777">
        <w:trPr>
          <w:trHeight w:val="93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DB2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Alludes to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4B94E9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Attests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4092A1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Clarifies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EA0540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Confirms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7C54A3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Conveys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6BC212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Denotes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A4FB4F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Depicts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EDE80F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Determines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906224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Displays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B5EC20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Emphasizes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D459EF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Entails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2F14F1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Establishes   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E72FC1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Exemplifies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C3DF20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Explains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F7B7B3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Exposes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F32EA6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Expounds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F579A8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Highlights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ED02BD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Hints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32DFE04" w14:textId="2C243FF4" w:rsidR="005327C2" w:rsidRDefault="00D035AD">
            <w:pPr>
              <w:tabs>
                <w:tab w:val="center" w:pos="1548"/>
              </w:tabs>
              <w:spacing w:after="4" w:line="259" w:lineRule="auto"/>
              <w:ind w:left="0" w:right="0" w:firstLine="0"/>
            </w:pPr>
            <w:r>
              <w:rPr>
                <w:b w:val="0"/>
                <w:sz w:val="20"/>
              </w:rPr>
              <w:t xml:space="preserve">  </w:t>
            </w:r>
            <w:r w:rsidR="001F1F9A">
              <w:rPr>
                <w:b w:val="0"/>
                <w:sz w:val="20"/>
              </w:rPr>
              <w:t xml:space="preserve">Illustrates  </w:t>
            </w:r>
            <w:r w:rsidR="001F1F9A">
              <w:rPr>
                <w:b w:val="0"/>
                <w:sz w:val="20"/>
              </w:rPr>
              <w:tab/>
              <w:t xml:space="preserve">      </w:t>
            </w:r>
          </w:p>
          <w:p w14:paraId="5676BA7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Implies            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3DD41D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Connotes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A34060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Indicates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8D7754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Portrays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CBC37D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Represents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BB6C1F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Reveals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D3B130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Shows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E56545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Signifies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0EDF15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Substantiates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3511DFB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Suggests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9F7EB9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Typifies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715069F" w14:textId="77777777" w:rsidR="005327C2" w:rsidRDefault="001F1F9A">
            <w:pPr>
              <w:spacing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Underscores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CABDFA5" w14:textId="77777777" w:rsidR="005327C2" w:rsidRDefault="001F1F9A">
            <w:pPr>
              <w:spacing w:after="13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8AFADA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0E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Analyzes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31FC08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Assumes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42AFB5B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Concludes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3A6AE87" w14:textId="77777777" w:rsidR="00644EB9" w:rsidRDefault="001F1F9A">
            <w:pPr>
              <w:spacing w:after="0" w:line="239" w:lineRule="auto"/>
              <w:ind w:left="108" w:right="113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Confirms </w:t>
            </w:r>
          </w:p>
          <w:p w14:paraId="7FF97785" w14:textId="5C825C30" w:rsidR="005327C2" w:rsidRDefault="001F1F9A">
            <w:pPr>
              <w:spacing w:after="0" w:line="239" w:lineRule="auto"/>
              <w:ind w:left="108" w:right="113" w:firstLine="0"/>
            </w:pPr>
            <w:proofErr w:type="gramStart"/>
            <w:r>
              <w:rPr>
                <w:b w:val="0"/>
                <w:sz w:val="20"/>
              </w:rPr>
              <w:t>Considers  Construes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206B22A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Deduces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91C30F6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Deliberates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98F293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Demonstrates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42D8A6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Examines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224A18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Explores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255DD1D" w14:textId="77777777" w:rsidR="005327C2" w:rsidRDefault="001F1F9A">
            <w:pPr>
              <w:spacing w:after="32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Identifies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3105AE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</w:rPr>
              <w:t xml:space="preserve">Imparts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93CFE7B" w14:textId="77777777" w:rsidR="00644EB9" w:rsidRDefault="001F1F9A">
            <w:pPr>
              <w:spacing w:after="0"/>
              <w:ind w:left="108" w:right="14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Indicates </w:t>
            </w:r>
          </w:p>
          <w:p w14:paraId="257D3B8C" w14:textId="53FB7A4B" w:rsidR="005327C2" w:rsidRDefault="001F1F9A">
            <w:pPr>
              <w:spacing w:after="0"/>
              <w:ind w:left="108" w:right="148" w:firstLine="0"/>
            </w:pPr>
            <w:r>
              <w:rPr>
                <w:b w:val="0"/>
                <w:sz w:val="20"/>
              </w:rPr>
              <w:t xml:space="preserve">Maintains </w:t>
            </w:r>
            <w:r>
              <w:rPr>
                <w:b w:val="0"/>
                <w:sz w:val="20"/>
              </w:rPr>
              <w:t xml:space="preserve">Manifests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062309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Misconstrues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1EF13AE" w14:textId="77777777" w:rsidR="005327C2" w:rsidRDefault="001F1F9A">
            <w:pPr>
              <w:spacing w:after="23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Observes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2BD2D999" w14:textId="05B646E4" w:rsidR="005327C2" w:rsidRDefault="001F1F9A">
            <w:pPr>
              <w:spacing w:after="0" w:line="259" w:lineRule="auto"/>
              <w:ind w:left="-5" w:righ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 w:rsidR="00D035AD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0"/>
              </w:rPr>
              <w:t xml:space="preserve">Perceives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2F27ED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Pinpoints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BF83FF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Presumes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DBBB6D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Questions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562E99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Reasons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EA9281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Refers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A74D8F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Remarks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FB391C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Scrutinizes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6EC85A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Speculates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ACFB23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Substantiates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CF4559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Supports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485A1B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Supposes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5997AC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Theorizes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C086FA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Upholds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AB00C1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Validates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ECCD7F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Verifies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455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Advances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77B6C60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Affects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4F975F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Compels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12E7AF0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Discovers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F2F219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Empowers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E28F7A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Forces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4B25C86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Generates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9944EC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Ignites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99E264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Impacts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32FDF76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Imposes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E9CB85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Incites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D59A36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Includes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2DF45B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Influences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A8180E0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Initiates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539E897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Initiates         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99CD32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Commences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05E5BE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Instigates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EF7D49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Introduces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4A305C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Involves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D20D52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Kindles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F9DB4F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Launches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03487B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Leads to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7651D8C" w14:textId="77777777" w:rsidR="00644EB9" w:rsidRDefault="001F1F9A">
            <w:pPr>
              <w:spacing w:after="0" w:line="238" w:lineRule="auto"/>
              <w:ind w:left="108" w:right="18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Presents </w:t>
            </w:r>
          </w:p>
          <w:p w14:paraId="7A46D6A9" w14:textId="0D2B4E57" w:rsidR="005327C2" w:rsidRDefault="001F1F9A">
            <w:pPr>
              <w:spacing w:after="0" w:line="238" w:lineRule="auto"/>
              <w:ind w:left="108" w:right="181" w:firstLine="0"/>
            </w:pPr>
            <w:r>
              <w:rPr>
                <w:b w:val="0"/>
                <w:sz w:val="20"/>
              </w:rPr>
              <w:t xml:space="preserve">Pressures </w:t>
            </w:r>
            <w:r>
              <w:rPr>
                <w:b w:val="0"/>
                <w:sz w:val="20"/>
              </w:rPr>
              <w:t xml:space="preserve">Promotes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AA5FC2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Prompts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CC7DFB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Provokes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ADDCD50" w14:textId="1017940D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Results </w:t>
            </w:r>
            <w:proofErr w:type="gramStart"/>
            <w:r>
              <w:rPr>
                <w:b w:val="0"/>
                <w:sz w:val="20"/>
              </w:rPr>
              <w:t>in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6A1A567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Sparks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F751736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Stimulates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A083AA0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Triggers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8BDD4F5" w14:textId="77777777" w:rsidR="005327C2" w:rsidRDefault="001F1F9A">
            <w:pPr>
              <w:spacing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Yields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59F83C3" w14:textId="77777777" w:rsidR="005327C2" w:rsidRDefault="001F1F9A">
            <w:pPr>
              <w:spacing w:after="14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38E91A1" w14:textId="77777777" w:rsidR="005327C2" w:rsidRDefault="001F1F9A">
            <w:pPr>
              <w:spacing w:after="13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F75936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7596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Accomplishes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C3FEAE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Achieves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B23CA6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Aids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717CE1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Alleviates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749526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Ameliorates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2EBB07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Assembles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6DD4D5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Assists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2EC344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Attains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A9F754B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Attempts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26399B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Augments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20DA9D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Builds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138C60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Constructs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A1244E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Delivers 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9EB0306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Develops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7DFEF9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Discourages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4F7821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Emits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645BCF0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Encourages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C6E193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Engenders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6C9CDD0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Enhances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6E969F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Enriches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3924A65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Establishes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E3CEA9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Expands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200A44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Facilitates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DAA460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Grants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84E450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Improves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DBBE5E1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Increases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C6EC0A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Manufactures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FE0BCC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Offers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BB7D5E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Produces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696833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Progresses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734D5E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Provides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0FFFC7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Reaches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784C4A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Supplies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B7A3F8B" w14:textId="77777777" w:rsidR="005327C2" w:rsidRDefault="001F1F9A">
            <w:pPr>
              <w:spacing w:after="9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Transforms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BE4ACC2" w14:textId="77777777" w:rsidR="005327C2" w:rsidRDefault="001F1F9A">
            <w:pPr>
              <w:spacing w:after="11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EC472A8" w14:textId="77777777" w:rsidR="005327C2" w:rsidRDefault="001F1F9A">
            <w:pPr>
              <w:spacing w:after="13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16F6B3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566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Authorizes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F68C93C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Allows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21FD089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Permits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3407F20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Sanctions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C59AD6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Licenses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75E9D97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Documents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3D091C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Consents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3757D1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Forbids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7D4D00F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Prohibits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E2A2E3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Disallows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33CAA6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Endorses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962463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Bans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A2CEEDF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Secures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08D4BCA7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Guarantees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4560BC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Bars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40E216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Outlaws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D24B6BA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Inhibits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482C18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Hinders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7474E94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Prevents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59E6B3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Precludes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984FD72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Thwarts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DFBC2AD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Averts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E682C88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Defends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5D813466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Protects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40C40279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Safeguards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3A9FB87E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Guards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C75A021" w14:textId="77777777" w:rsidR="005327C2" w:rsidRDefault="001F1F9A">
            <w:pPr>
              <w:spacing w:after="9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Neglects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678CCA1C" w14:textId="77777777" w:rsidR="005327C2" w:rsidRDefault="001F1F9A">
            <w:pPr>
              <w:spacing w:after="11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14:paraId="1F326FE3" w14:textId="77777777" w:rsidR="005327C2" w:rsidRDefault="001F1F9A">
            <w:pPr>
              <w:spacing w:after="0" w:line="259" w:lineRule="auto"/>
              <w:ind w:left="108" w:right="0" w:firstLine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77C27B7E" w14:textId="77777777" w:rsidR="005327C2" w:rsidRDefault="001F1F9A">
      <w:pPr>
        <w:spacing w:after="0" w:line="259" w:lineRule="auto"/>
        <w:ind w:left="14" w:right="0" w:firstLine="0"/>
      </w:pPr>
      <w:r>
        <w:rPr>
          <w:b w:val="0"/>
          <w:sz w:val="32"/>
        </w:rPr>
        <w:t xml:space="preserve"> 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14:paraId="7B088EE0" w14:textId="77777777" w:rsidR="005327C2" w:rsidRDefault="001F1F9A">
      <w:pPr>
        <w:spacing w:after="0" w:line="259" w:lineRule="auto"/>
        <w:ind w:left="14" w:right="0" w:firstLine="0"/>
      </w:pPr>
      <w:r>
        <w:rPr>
          <w:b w:val="0"/>
          <w:sz w:val="32"/>
        </w:rPr>
        <w:t xml:space="preserve">  </w:t>
      </w:r>
    </w:p>
    <w:p w14:paraId="125E1C31" w14:textId="77777777" w:rsidR="005327C2" w:rsidRDefault="001F1F9A">
      <w:pPr>
        <w:spacing w:after="0" w:line="259" w:lineRule="auto"/>
        <w:ind w:left="14" w:right="0" w:firstLine="0"/>
      </w:pPr>
      <w:r>
        <w:rPr>
          <w:b w:val="0"/>
          <w:sz w:val="32"/>
        </w:rPr>
        <w:t xml:space="preserve"> </w:t>
      </w:r>
    </w:p>
    <w:p w14:paraId="3F6C3E2C" w14:textId="77777777" w:rsidR="005327C2" w:rsidRDefault="001F1F9A">
      <w:pPr>
        <w:spacing w:after="0" w:line="259" w:lineRule="auto"/>
        <w:ind w:left="14" w:right="0" w:firstLine="0"/>
      </w:pPr>
      <w:r>
        <w:rPr>
          <w:b w:val="0"/>
          <w:sz w:val="32"/>
        </w:rPr>
        <w:t xml:space="preserve"> </w:t>
      </w:r>
    </w:p>
    <w:p w14:paraId="3699E491" w14:textId="77777777" w:rsidR="005327C2" w:rsidRDefault="001F1F9A">
      <w:pPr>
        <w:spacing w:after="0" w:line="259" w:lineRule="auto"/>
        <w:ind w:left="14" w:right="0" w:firstLine="0"/>
      </w:pPr>
      <w:r>
        <w:rPr>
          <w:b w:val="0"/>
          <w:sz w:val="32"/>
        </w:rPr>
        <w:t xml:space="preserve"> </w:t>
      </w:r>
    </w:p>
    <w:p w14:paraId="48E26C90" w14:textId="328D0E9D" w:rsidR="005327C2" w:rsidRPr="001F1F9A" w:rsidRDefault="001F1F9A">
      <w:pPr>
        <w:pStyle w:val="Heading1"/>
        <w:ind w:right="651"/>
        <w:rPr>
          <w:sz w:val="32"/>
          <w:szCs w:val="20"/>
        </w:rPr>
      </w:pPr>
      <w:r w:rsidRPr="001F1F9A">
        <w:rPr>
          <w:szCs w:val="20"/>
        </w:rPr>
        <w:lastRenderedPageBreak/>
        <w:t>Analytic</w:t>
      </w:r>
      <w:r w:rsidR="003A2B22" w:rsidRPr="001F1F9A">
        <w:rPr>
          <w:szCs w:val="20"/>
        </w:rPr>
        <w:t>al</w:t>
      </w:r>
      <w:r w:rsidRPr="001F1F9A">
        <w:rPr>
          <w:szCs w:val="20"/>
        </w:rPr>
        <w:t xml:space="preserve"> Verbs </w:t>
      </w:r>
    </w:p>
    <w:p w14:paraId="0818669D" w14:textId="0C5C1BB5" w:rsidR="005327C2" w:rsidRDefault="001F1F9A" w:rsidP="00D035AD">
      <w:pPr>
        <w:spacing w:after="379" w:line="248" w:lineRule="auto"/>
        <w:ind w:left="9" w:right="0"/>
      </w:pPr>
      <w:r>
        <w:rPr>
          <w:b w:val="0"/>
        </w:rPr>
        <w:t>A strong analytical statement requires a strong analytical verb. Your analytical statements should have one of the verbs from the list below to show what exactly your essay aims to prove. A strong analytical verb ensures that your essay does not merely ind</w:t>
      </w:r>
      <w:r>
        <w:rPr>
          <w:b w:val="0"/>
        </w:rPr>
        <w:t xml:space="preserve">icate something that </w:t>
      </w:r>
      <w:r>
        <w:rPr>
          <w:b w:val="0"/>
        </w:rPr>
        <w:t>happens in</w:t>
      </w:r>
      <w:r w:rsidR="00D035AD">
        <w:rPr>
          <w:b w:val="0"/>
        </w:rPr>
        <w:t xml:space="preserve"> a text</w:t>
      </w:r>
      <w:r>
        <w:rPr>
          <w:b w:val="0"/>
        </w:rPr>
        <w:t xml:space="preserve">, but </w:t>
      </w:r>
      <w:r w:rsidR="00D035AD">
        <w:rPr>
          <w:b w:val="0"/>
        </w:rPr>
        <w:t>further</w:t>
      </w:r>
      <w:r>
        <w:rPr>
          <w:b w:val="0"/>
        </w:rPr>
        <w:t xml:space="preserve">, what the author intended. </w:t>
      </w:r>
      <w:r>
        <w:rPr>
          <w:b w:val="0"/>
        </w:rPr>
        <w:t xml:space="preserve"> </w:t>
      </w:r>
    </w:p>
    <w:tbl>
      <w:tblPr>
        <w:tblStyle w:val="TableGrid"/>
        <w:tblW w:w="8490" w:type="dxa"/>
        <w:tblInd w:w="14" w:type="dxa"/>
        <w:tblCellMar>
          <w:top w:w="73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48"/>
        <w:gridCol w:w="243"/>
        <w:gridCol w:w="4299"/>
      </w:tblGrid>
      <w:tr w:rsidR="005327C2" w14:paraId="7E01035A" w14:textId="77777777">
        <w:trPr>
          <w:trHeight w:val="11975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121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shd w:val="clear" w:color="auto" w:fill="FFFFFF"/>
              </w:rPr>
              <w:t>Verbs that Move Toward Analysis</w:t>
            </w:r>
            <w:r>
              <w:rPr>
                <w:b w:val="0"/>
                <w:shd w:val="clear" w:color="auto" w:fill="FFFFFF"/>
              </w:rPr>
              <w:t xml:space="preserve"> </w:t>
            </w:r>
          </w:p>
          <w:p w14:paraId="51A62C63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Advocates </w:t>
            </w:r>
          </w:p>
          <w:p w14:paraId="6F01C42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Alludes to </w:t>
            </w:r>
          </w:p>
          <w:p w14:paraId="31CF057A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Articulates </w:t>
            </w:r>
          </w:p>
          <w:p w14:paraId="6E11F62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Asserts </w:t>
            </w:r>
          </w:p>
          <w:p w14:paraId="421D3865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Balances </w:t>
            </w:r>
          </w:p>
          <w:p w14:paraId="760948D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Builds </w:t>
            </w:r>
          </w:p>
          <w:p w14:paraId="5D3C4B40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Bolsters </w:t>
            </w:r>
          </w:p>
          <w:p w14:paraId="6D1FCCDC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Catalogs </w:t>
            </w:r>
          </w:p>
          <w:p w14:paraId="7803025D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Categorizes </w:t>
            </w:r>
          </w:p>
          <w:p w14:paraId="267EA019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Characterizes </w:t>
            </w:r>
          </w:p>
          <w:p w14:paraId="62D0B1BA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Clarifies </w:t>
            </w:r>
          </w:p>
          <w:p w14:paraId="7B3F13D1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>C</w:t>
            </w:r>
            <w:r>
              <w:rPr>
                <w:b w:val="0"/>
              </w:rPr>
              <w:t xml:space="preserve">lassifies </w:t>
            </w:r>
          </w:p>
          <w:p w14:paraId="3DE844A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Collates </w:t>
            </w:r>
          </w:p>
          <w:p w14:paraId="129F24D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Compares </w:t>
            </w:r>
          </w:p>
          <w:p w14:paraId="7E5457D0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Concludes </w:t>
            </w:r>
          </w:p>
          <w:p w14:paraId="04B9CA5E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Confirms </w:t>
            </w:r>
          </w:p>
          <w:p w14:paraId="669518BD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Continues </w:t>
            </w:r>
          </w:p>
          <w:p w14:paraId="00E30B64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Contrasts </w:t>
            </w:r>
          </w:p>
          <w:p w14:paraId="2138B10E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Conveys </w:t>
            </w:r>
          </w:p>
          <w:p w14:paraId="16ED22A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Correlates to </w:t>
            </w:r>
          </w:p>
          <w:p w14:paraId="225656D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Creates </w:t>
            </w:r>
          </w:p>
          <w:p w14:paraId="654E37DA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Critiques </w:t>
            </w:r>
          </w:p>
          <w:p w14:paraId="04C1A22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Debates </w:t>
            </w:r>
          </w:p>
          <w:p w14:paraId="13770013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Defends </w:t>
            </w:r>
          </w:p>
          <w:p w14:paraId="574A921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Depicts </w:t>
            </w:r>
          </w:p>
          <w:p w14:paraId="62D2AD14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Details </w:t>
            </w:r>
          </w:p>
          <w:p w14:paraId="4746D1B9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Develops </w:t>
            </w:r>
          </w:p>
          <w:p w14:paraId="02E890E9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Differentiates </w:t>
            </w:r>
          </w:p>
          <w:p w14:paraId="2F0BE0EF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Elevates </w:t>
            </w:r>
          </w:p>
          <w:p w14:paraId="75C103B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Elicits </w:t>
            </w:r>
          </w:p>
          <w:p w14:paraId="08B7B07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Emphasizes </w:t>
            </w:r>
          </w:p>
          <w:p w14:paraId="09F96ED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Employs </w:t>
            </w:r>
          </w:p>
          <w:p w14:paraId="411D1A7F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Establishes </w:t>
            </w:r>
          </w:p>
          <w:p w14:paraId="148E5A6C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Expands </w:t>
            </w:r>
          </w:p>
          <w:p w14:paraId="342FA45F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Expresses </w:t>
            </w:r>
          </w:p>
          <w:p w14:paraId="22C1A0C3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Facilitates </w:t>
            </w:r>
          </w:p>
          <w:p w14:paraId="794120E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Frames </w:t>
            </w:r>
          </w:p>
          <w:p w14:paraId="5298CD88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Gathers </w:t>
            </w:r>
          </w:p>
          <w:p w14:paraId="4B11C57A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Generates </w:t>
            </w: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D1C8D1" w14:textId="77777777" w:rsidR="005327C2" w:rsidRDefault="005327C2">
            <w:pPr>
              <w:spacing w:after="160" w:line="259" w:lineRule="auto"/>
              <w:ind w:left="0" w:right="0" w:firstLine="0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B831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85CD168" wp14:editId="2BDA5594">
                      <wp:simplePos x="0" y="0"/>
                      <wp:positionH relativeFrom="column">
                        <wp:posOffset>77597</wp:posOffset>
                      </wp:positionH>
                      <wp:positionV relativeFrom="paragraph">
                        <wp:posOffset>-5866</wp:posOffset>
                      </wp:positionV>
                      <wp:extent cx="2588387" cy="175184"/>
                      <wp:effectExtent l="0" t="0" r="0" b="0"/>
                      <wp:wrapNone/>
                      <wp:docPr id="13536" name="Group 13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8387" cy="175184"/>
                                <a:chOff x="0" y="0"/>
                                <a:chExt cx="2588387" cy="175184"/>
                              </a:xfrm>
                            </wpg:grpSpPr>
                            <wps:wsp>
                              <wps:cNvPr id="14996" name="Shape 14996"/>
                              <wps:cNvSpPr/>
                              <wps:spPr>
                                <a:xfrm>
                                  <a:off x="0" y="0"/>
                                  <a:ext cx="2588387" cy="175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8387" h="175184">
                                      <a:moveTo>
                                        <a:pt x="0" y="0"/>
                                      </a:moveTo>
                                      <a:lnTo>
                                        <a:pt x="2588387" y="0"/>
                                      </a:lnTo>
                                      <a:lnTo>
                                        <a:pt x="2588387" y="175184"/>
                                      </a:lnTo>
                                      <a:lnTo>
                                        <a:pt x="0" y="1751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536" style="width:203.81pt;height:13.794pt;position:absolute;z-index:-2147483451;mso-position-horizontal-relative:text;mso-position-horizontal:absolute;margin-left:6.10999pt;mso-position-vertical-relative:text;margin-top:-0.461975pt;" coordsize="25883,1751">
                      <v:shape id="Shape 14997" style="position:absolute;width:25883;height:1751;left:0;top:0;" coordsize="2588387,175184" path="m0,0l2588387,0l2588387,175184l0,17518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t>Verbs that Move Toward Analysis</w:t>
            </w:r>
            <w:r>
              <w:rPr>
                <w:b w:val="0"/>
              </w:rPr>
              <w:t xml:space="preserve"> </w:t>
            </w:r>
          </w:p>
          <w:p w14:paraId="1CD40778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Frames </w:t>
            </w:r>
          </w:p>
          <w:p w14:paraId="0D2F4E01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Gathers </w:t>
            </w:r>
          </w:p>
          <w:p w14:paraId="6AD033CF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Generates </w:t>
            </w:r>
          </w:p>
          <w:p w14:paraId="506075EC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Guides </w:t>
            </w:r>
          </w:p>
          <w:p w14:paraId="1F98C3F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Highlights </w:t>
            </w:r>
          </w:p>
          <w:p w14:paraId="42A29D6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Identifies </w:t>
            </w:r>
          </w:p>
          <w:p w14:paraId="737DDEA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Illustrates </w:t>
            </w:r>
          </w:p>
          <w:p w14:paraId="3ED44D4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Implements </w:t>
            </w:r>
          </w:p>
          <w:p w14:paraId="71A603C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Implies </w:t>
            </w:r>
          </w:p>
          <w:p w14:paraId="08EC82E1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Informs </w:t>
            </w:r>
          </w:p>
          <w:p w14:paraId="7465963A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Integrates </w:t>
            </w:r>
          </w:p>
          <w:p w14:paraId="78411A84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Moves </w:t>
            </w:r>
          </w:p>
          <w:p w14:paraId="74A3261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Perpetuates </w:t>
            </w:r>
          </w:p>
          <w:p w14:paraId="31F884F0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Persuades </w:t>
            </w:r>
          </w:p>
          <w:p w14:paraId="2610C388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Portrays </w:t>
            </w:r>
          </w:p>
          <w:p w14:paraId="6C29F1CD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Presents </w:t>
            </w:r>
          </w:p>
          <w:p w14:paraId="202E248F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Promotes </w:t>
            </w:r>
          </w:p>
          <w:p w14:paraId="253D48C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Propels </w:t>
            </w:r>
          </w:p>
          <w:p w14:paraId="3B1D06E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Proposes </w:t>
            </w:r>
          </w:p>
          <w:p w14:paraId="639EB03F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Provoke </w:t>
            </w:r>
          </w:p>
          <w:p w14:paraId="59DC430B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Raises </w:t>
            </w:r>
          </w:p>
          <w:p w14:paraId="7204D4E2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Recalls </w:t>
            </w:r>
          </w:p>
          <w:p w14:paraId="3E67E4C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Reduces </w:t>
            </w:r>
          </w:p>
          <w:p w14:paraId="32C077BE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Relates </w:t>
            </w:r>
          </w:p>
          <w:p w14:paraId="1CBE7883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Reinforces </w:t>
            </w:r>
          </w:p>
          <w:p w14:paraId="5221EDD0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Represents </w:t>
            </w:r>
          </w:p>
          <w:p w14:paraId="7AAD358D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Responds </w:t>
            </w:r>
          </w:p>
          <w:p w14:paraId="61EC5F20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Reveals </w:t>
            </w:r>
          </w:p>
          <w:p w14:paraId="440A4709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Revitalizes </w:t>
            </w:r>
          </w:p>
          <w:p w14:paraId="5953FA23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Shows </w:t>
            </w:r>
          </w:p>
          <w:p w14:paraId="05AFF0B4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States </w:t>
            </w:r>
          </w:p>
          <w:p w14:paraId="49B1D0A7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Strengthens </w:t>
            </w:r>
          </w:p>
          <w:p w14:paraId="459E7766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Substantiates </w:t>
            </w:r>
          </w:p>
          <w:p w14:paraId="6B577100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Suggests </w:t>
            </w:r>
          </w:p>
          <w:p w14:paraId="1496EAE3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Supports </w:t>
            </w:r>
          </w:p>
          <w:p w14:paraId="7CBDD0DE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 xml:space="preserve">Underlines </w:t>
            </w:r>
          </w:p>
          <w:p w14:paraId="1902BCA7" w14:textId="77777777" w:rsidR="005327C2" w:rsidRDefault="001F1F9A">
            <w:pPr>
              <w:spacing w:after="12" w:line="259" w:lineRule="auto"/>
              <w:ind w:left="29" w:right="0" w:firstLine="0"/>
            </w:pPr>
            <w:r>
              <w:rPr>
                <w:b w:val="0"/>
              </w:rPr>
              <w:t xml:space="preserve">Validates </w:t>
            </w:r>
          </w:p>
          <w:p w14:paraId="190C0AA4" w14:textId="77777777" w:rsidR="005327C2" w:rsidRDefault="001F1F9A">
            <w:pPr>
              <w:spacing w:after="0" w:line="259" w:lineRule="auto"/>
              <w:ind w:left="29" w:right="0" w:firstLine="0"/>
            </w:pPr>
            <w:r>
              <w:rPr>
                <w:b w:val="0"/>
              </w:rPr>
              <w:t>Verifies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07EA825E" w14:textId="15CC06DC" w:rsidR="005327C2" w:rsidRPr="001F1F9A" w:rsidRDefault="001F1F9A" w:rsidP="001F1F9A">
      <w:pPr>
        <w:spacing w:after="0" w:line="259" w:lineRule="auto"/>
        <w:ind w:left="14" w:right="0" w:firstLine="0"/>
        <w:jc w:val="center"/>
        <w:rPr>
          <w:sz w:val="36"/>
          <w:szCs w:val="32"/>
        </w:rPr>
      </w:pPr>
      <w:r w:rsidRPr="001F1F9A">
        <w:rPr>
          <w:sz w:val="36"/>
          <w:szCs w:val="32"/>
        </w:rPr>
        <w:lastRenderedPageBreak/>
        <w:t>Other Useful Analytic Vocabulary</w:t>
      </w:r>
    </w:p>
    <w:p w14:paraId="4A980E90" w14:textId="77777777" w:rsidR="005327C2" w:rsidRDefault="001F1F9A">
      <w:pPr>
        <w:spacing w:after="0" w:line="259" w:lineRule="auto"/>
        <w:ind w:left="14" w:right="0" w:firstLine="0"/>
        <w:jc w:val="both"/>
      </w:pPr>
      <w:r>
        <w:t xml:space="preserve"> </w:t>
      </w:r>
    </w:p>
    <w:tbl>
      <w:tblPr>
        <w:tblStyle w:val="TableGrid"/>
        <w:tblW w:w="10282" w:type="dxa"/>
        <w:tblInd w:w="-393" w:type="dxa"/>
        <w:tblCellMar>
          <w:top w:w="86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1"/>
        <w:gridCol w:w="746"/>
        <w:gridCol w:w="4795"/>
      </w:tblGrid>
      <w:tr w:rsidR="005327C2" w14:paraId="34C92DCC" w14:textId="77777777">
        <w:trPr>
          <w:trHeight w:val="168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38FEA" w14:textId="77777777" w:rsidR="005327C2" w:rsidRDefault="001F1F9A">
            <w:pPr>
              <w:tabs>
                <w:tab w:val="center" w:pos="2496"/>
              </w:tabs>
              <w:spacing w:after="0" w:line="259" w:lineRule="auto"/>
              <w:ind w:left="0" w:right="0" w:firstLine="0"/>
            </w:pPr>
            <w:r>
              <w:t>Phrases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</w:t>
            </w:r>
            <w:r>
              <w:t>that Show Comparison/Contrast</w:t>
            </w:r>
            <w:r>
              <w:rPr>
                <w:b w:val="0"/>
              </w:rPr>
              <w:t xml:space="preserve"> </w:t>
            </w:r>
          </w:p>
          <w:p w14:paraId="5A64E989" w14:textId="77777777" w:rsidR="005327C2" w:rsidRDefault="001F1F9A">
            <w:pPr>
              <w:tabs>
                <w:tab w:val="center" w:pos="1508"/>
              </w:tabs>
              <w:spacing w:after="0" w:line="259" w:lineRule="auto"/>
              <w:ind w:left="0" w:right="0" w:firstLine="0"/>
            </w:pPr>
            <w:r>
              <w:rPr>
                <w:b w:val="0"/>
              </w:rPr>
              <w:t>In contrast to…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</w:p>
          <w:p w14:paraId="6C600B54" w14:textId="77777777" w:rsidR="005327C2" w:rsidRDefault="001F1F9A">
            <w:pPr>
              <w:tabs>
                <w:tab w:val="center" w:pos="953"/>
              </w:tabs>
              <w:spacing w:after="0" w:line="259" w:lineRule="auto"/>
              <w:ind w:left="0" w:right="0" w:firstLine="0"/>
            </w:pPr>
            <w:r>
              <w:rPr>
                <w:b w:val="0"/>
              </w:rPr>
              <w:t>Similarly,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</w:p>
          <w:p w14:paraId="3B9F7832" w14:textId="3A0684F1" w:rsidR="005327C2" w:rsidRDefault="001F1F9A">
            <w:pPr>
              <w:tabs>
                <w:tab w:val="center" w:pos="1399"/>
              </w:tabs>
              <w:spacing w:after="0" w:line="259" w:lineRule="auto"/>
              <w:ind w:left="0" w:right="0" w:firstLine="0"/>
            </w:pPr>
            <w:r>
              <w:rPr>
                <w:b w:val="0"/>
              </w:rPr>
              <w:t>While t</w:t>
            </w:r>
            <w:r>
              <w:rPr>
                <w:b w:val="0"/>
              </w:rPr>
              <w:t>hat…, this too</w:t>
            </w:r>
            <w:r w:rsidR="00D035AD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</w:p>
          <w:p w14:paraId="6FD2F88B" w14:textId="1D7858E1" w:rsidR="005327C2" w:rsidRDefault="001F1F9A">
            <w:pPr>
              <w:tabs>
                <w:tab w:val="center" w:pos="2768"/>
              </w:tabs>
              <w:spacing w:after="0" w:line="259" w:lineRule="auto"/>
              <w:ind w:left="0" w:right="0" w:firstLine="0"/>
            </w:pPr>
            <w:r>
              <w:rPr>
                <w:b w:val="0"/>
              </w:rPr>
              <w:t>This__</w:t>
            </w:r>
            <w:r>
              <w:rPr>
                <w:b w:val="0"/>
              </w:rPr>
              <w:t>____ is analogous to</w:t>
            </w:r>
            <w:r w:rsidR="00D035AD">
              <w:rPr>
                <w:b w:val="0"/>
              </w:rPr>
              <w:t>…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</w:p>
          <w:p w14:paraId="0B95D94C" w14:textId="77777777" w:rsidR="005327C2" w:rsidRDefault="001F1F9A">
            <w:pPr>
              <w:spacing w:after="0" w:line="259" w:lineRule="auto"/>
              <w:ind w:left="257" w:right="0" w:firstLine="0"/>
            </w:pPr>
            <w:r>
              <w:t xml:space="preserve"> 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DE233" w14:textId="77777777" w:rsidR="005327C2" w:rsidRDefault="005327C2">
            <w:pPr>
              <w:spacing w:after="160" w:line="259" w:lineRule="auto"/>
              <w:ind w:left="0" w:right="0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B6ABD" w14:textId="77777777" w:rsidR="005327C2" w:rsidRDefault="001F1F9A">
            <w:pPr>
              <w:spacing w:after="0" w:line="259" w:lineRule="auto"/>
              <w:ind w:left="1" w:right="0" w:firstLine="0"/>
            </w:pPr>
            <w:r>
              <w:t>Phrases That Move Toward Analysis</w:t>
            </w:r>
            <w:r>
              <w:rPr>
                <w:b w:val="0"/>
              </w:rPr>
              <w:t xml:space="preserve"> </w:t>
            </w:r>
          </w:p>
          <w:p w14:paraId="565A8E94" w14:textId="42D97366" w:rsidR="005327C2" w:rsidRDefault="001F1F9A">
            <w:pPr>
              <w:spacing w:after="0" w:line="259" w:lineRule="auto"/>
              <w:ind w:left="1" w:right="0" w:firstLine="0"/>
            </w:pPr>
            <w:r>
              <w:rPr>
                <w:b w:val="0"/>
              </w:rPr>
              <w:t>By extension</w:t>
            </w:r>
            <w:r w:rsidR="00D035AD">
              <w:rPr>
                <w:b w:val="0"/>
              </w:rPr>
              <w:t>, …</w:t>
            </w:r>
            <w:r>
              <w:rPr>
                <w:b w:val="0"/>
              </w:rPr>
              <w:t xml:space="preserve"> </w:t>
            </w:r>
          </w:p>
          <w:p w14:paraId="6B1CAD43" w14:textId="4881E00B" w:rsidR="005327C2" w:rsidRDefault="001F1F9A">
            <w:pPr>
              <w:spacing w:after="0" w:line="259" w:lineRule="auto"/>
              <w:ind w:left="1" w:right="0" w:firstLine="0"/>
            </w:pPr>
            <w:r>
              <w:rPr>
                <w:b w:val="0"/>
              </w:rPr>
              <w:t>Juxtaposed against</w:t>
            </w:r>
            <w:r w:rsidR="00D035AD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</w:p>
          <w:p w14:paraId="462FD9F4" w14:textId="1E1EC01F" w:rsidR="005327C2" w:rsidRDefault="001F1F9A">
            <w:pPr>
              <w:spacing w:after="0" w:line="259" w:lineRule="auto"/>
              <w:ind w:left="1" w:right="0" w:firstLine="0"/>
            </w:pPr>
            <w:r>
              <w:rPr>
                <w:b w:val="0"/>
              </w:rPr>
              <w:t>A vehicle for</w:t>
            </w:r>
            <w:r w:rsidR="00D035AD">
              <w:rPr>
                <w:b w:val="0"/>
              </w:rPr>
              <w:t>…</w:t>
            </w:r>
            <w:r>
              <w:rPr>
                <w:b w:val="0"/>
              </w:rPr>
              <w:t xml:space="preserve"> </w:t>
            </w:r>
          </w:p>
        </w:tc>
      </w:tr>
    </w:tbl>
    <w:p w14:paraId="24EEC1E1" w14:textId="77777777" w:rsidR="005327C2" w:rsidRDefault="001F1F9A">
      <w:pPr>
        <w:spacing w:after="0" w:line="259" w:lineRule="auto"/>
        <w:ind w:left="14" w:right="0" w:firstLine="0"/>
        <w:jc w:val="both"/>
      </w:pPr>
      <w:r>
        <w:t xml:space="preserve"> </w:t>
      </w:r>
    </w:p>
    <w:tbl>
      <w:tblPr>
        <w:tblStyle w:val="TableGrid"/>
        <w:tblW w:w="10255" w:type="dxa"/>
        <w:tblInd w:w="-366" w:type="dxa"/>
        <w:tblCellMar>
          <w:top w:w="82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829"/>
        <w:gridCol w:w="4713"/>
      </w:tblGrid>
      <w:tr w:rsidR="005327C2" w14:paraId="059939FF" w14:textId="77777777" w:rsidTr="00D035AD">
        <w:trPr>
          <w:trHeight w:val="2363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09540" w14:textId="77777777" w:rsidR="005327C2" w:rsidRDefault="001F1F9A">
            <w:pPr>
              <w:tabs>
                <w:tab w:val="center" w:pos="1591"/>
              </w:tabs>
              <w:spacing w:after="97" w:line="259" w:lineRule="auto"/>
              <w:ind w:left="0" w:right="0" w:firstLine="0"/>
            </w:pPr>
            <w:r>
              <w:t xml:space="preserve">Words </w:t>
            </w:r>
            <w:r>
              <w:tab/>
              <w:t xml:space="preserve"> to Describe Tone</w:t>
            </w:r>
            <w:r>
              <w:rPr>
                <w:b w:val="0"/>
              </w:rPr>
              <w:t xml:space="preserve"> </w:t>
            </w:r>
          </w:p>
          <w:p w14:paraId="23BAA127" w14:textId="77777777" w:rsidR="005327C2" w:rsidRDefault="001F1F9A">
            <w:pPr>
              <w:spacing w:after="2" w:line="324" w:lineRule="auto"/>
              <w:ind w:left="0" w:right="2172" w:firstLine="0"/>
            </w:pPr>
            <w:r>
              <w:rPr>
                <w:b w:val="0"/>
              </w:rPr>
              <w:t>calm or angry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strident or wistful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arrogant or modest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detached or sentimental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1DF1F642" w14:textId="77777777" w:rsidR="00D035AD" w:rsidRDefault="001F1F9A">
            <w:pPr>
              <w:spacing w:after="50" w:line="323" w:lineRule="auto"/>
              <w:ind w:left="0" w:right="1402" w:firstLine="0"/>
            </w:pPr>
            <w:r>
              <w:rPr>
                <w:b w:val="0"/>
              </w:rPr>
              <w:t>sincere or ironic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condescending or reverent</w:t>
            </w:r>
            <w:r>
              <w:t xml:space="preserve"> </w:t>
            </w:r>
          </w:p>
          <w:p w14:paraId="289E5FF5" w14:textId="5DA22148" w:rsidR="005327C2" w:rsidRDefault="00D035AD" w:rsidP="003A2B22">
            <w:pPr>
              <w:spacing w:after="50" w:line="323" w:lineRule="auto"/>
              <w:ind w:left="0" w:right="281" w:firstLine="0"/>
            </w:pPr>
            <w:r>
              <w:t>See additional handout on tone words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406CE" w14:textId="77777777" w:rsidR="005327C2" w:rsidRDefault="005327C2">
            <w:pPr>
              <w:spacing w:after="160" w:line="259" w:lineRule="auto"/>
              <w:ind w:left="0" w:right="0" w:firstLine="0"/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5EDA6" w14:textId="2FE3C26A" w:rsidR="005327C2" w:rsidRDefault="001F1F9A" w:rsidP="00644EB9">
            <w:pPr>
              <w:spacing w:after="1" w:line="360" w:lineRule="auto"/>
              <w:ind w:left="14" w:right="1664" w:firstLine="0"/>
            </w:pPr>
            <w:r>
              <w:t>Concepts to Consider</w:t>
            </w:r>
            <w:r>
              <w:rPr>
                <w:b w:val="0"/>
              </w:rPr>
              <w:t xml:space="preserve"> Irony – ironic</w:t>
            </w:r>
          </w:p>
          <w:p w14:paraId="6F4AA07D" w14:textId="4FA62EA1" w:rsidR="005327C2" w:rsidRDefault="001F1F9A" w:rsidP="00644EB9">
            <w:pPr>
              <w:spacing w:after="0" w:line="360" w:lineRule="auto"/>
              <w:ind w:left="1" w:right="0" w:firstLine="0"/>
            </w:pPr>
            <w:r>
              <w:rPr>
                <w:b w:val="0"/>
              </w:rPr>
              <w:t>paradoxes and dichotomies</w:t>
            </w:r>
          </w:p>
          <w:p w14:paraId="1CFBDB8A" w14:textId="3557B353" w:rsidR="005327C2" w:rsidRDefault="001F1F9A" w:rsidP="00644EB9">
            <w:pPr>
              <w:spacing w:after="379" w:line="360" w:lineRule="auto"/>
              <w:ind w:left="1" w:right="1895" w:firstLine="0"/>
            </w:pPr>
            <w:r>
              <w:rPr>
                <w:b w:val="0"/>
              </w:rPr>
              <w:t xml:space="preserve">analogy – analogous satire – satiric </w:t>
            </w:r>
            <w:r>
              <w:rPr>
                <w:b w:val="0"/>
              </w:rPr>
              <w:t>contrasts/shifts</w:t>
            </w:r>
          </w:p>
          <w:p w14:paraId="052207FD" w14:textId="00875305" w:rsidR="005327C2" w:rsidRDefault="005327C2" w:rsidP="00D035AD">
            <w:pPr>
              <w:spacing w:after="0" w:line="259" w:lineRule="auto"/>
              <w:ind w:left="1" w:right="0" w:firstLine="0"/>
            </w:pPr>
          </w:p>
        </w:tc>
      </w:tr>
    </w:tbl>
    <w:p w14:paraId="6252B13E" w14:textId="77777777" w:rsidR="005327C2" w:rsidRDefault="001F1F9A">
      <w:pPr>
        <w:spacing w:after="0" w:line="259" w:lineRule="auto"/>
        <w:ind w:left="14" w:right="0" w:firstLine="0"/>
        <w:jc w:val="both"/>
      </w:pPr>
      <w:r>
        <w:t xml:space="preserve"> </w:t>
      </w:r>
    </w:p>
    <w:tbl>
      <w:tblPr>
        <w:tblStyle w:val="TableGrid"/>
        <w:tblW w:w="10268" w:type="dxa"/>
        <w:tblInd w:w="-393" w:type="dxa"/>
        <w:tblCellMar>
          <w:top w:w="79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842"/>
        <w:gridCol w:w="4713"/>
      </w:tblGrid>
      <w:tr w:rsidR="005327C2" w14:paraId="75174067" w14:textId="77777777">
        <w:trPr>
          <w:trHeight w:val="531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2233E" w14:textId="77777777" w:rsidR="00D035AD" w:rsidRDefault="001F1F9A">
            <w:pPr>
              <w:spacing w:after="14" w:line="291" w:lineRule="auto"/>
              <w:ind w:left="0" w:right="1690" w:firstLine="0"/>
              <w:rPr>
                <w:b w:val="0"/>
              </w:rPr>
            </w:pPr>
            <w:r>
              <w:t>Jargon</w:t>
            </w:r>
            <w:r>
              <w:rPr>
                <w:sz w:val="37"/>
                <w:vertAlign w:val="superscript"/>
              </w:rPr>
              <w:t xml:space="preserve"> </w:t>
            </w:r>
            <w:r>
              <w:t>of Analysis</w:t>
            </w:r>
            <w:r>
              <w:rPr>
                <w:b w:val="0"/>
              </w:rPr>
              <w:t xml:space="preserve"> </w:t>
            </w:r>
          </w:p>
          <w:p w14:paraId="19668DEA" w14:textId="1B8C590C" w:rsidR="005327C2" w:rsidRDefault="001F1F9A" w:rsidP="00D035AD">
            <w:pPr>
              <w:spacing w:after="14" w:line="291" w:lineRule="auto"/>
              <w:ind w:left="0" w:right="884" w:firstLine="0"/>
            </w:pPr>
            <w:r>
              <w:rPr>
                <w:b w:val="0"/>
              </w:rPr>
              <w:t>imagery</w:t>
            </w:r>
            <w:r>
              <w:rPr>
                <w:b w:val="0"/>
              </w:rPr>
              <w:t>–</w:t>
            </w:r>
            <w:r>
              <w:rPr>
                <w:b w:val="0"/>
              </w:rPr>
              <w:t>progression of</w:t>
            </w:r>
            <w:r w:rsidR="00D035AD">
              <w:rPr>
                <w:b w:val="0"/>
              </w:rPr>
              <w:t xml:space="preserve"> i</w:t>
            </w:r>
            <w:r>
              <w:rPr>
                <w:b w:val="0"/>
              </w:rPr>
              <w:t>magery</w:t>
            </w:r>
          </w:p>
          <w:p w14:paraId="7E44292C" w14:textId="73977ECD" w:rsidR="00D035AD" w:rsidRDefault="001F1F9A" w:rsidP="00D035AD">
            <w:pPr>
              <w:spacing w:after="7" w:line="298" w:lineRule="auto"/>
              <w:ind w:left="0" w:right="614" w:firstLine="0"/>
              <w:rPr>
                <w:b w:val="0"/>
              </w:rPr>
            </w:pPr>
            <w:r>
              <w:rPr>
                <w:b w:val="0"/>
              </w:rPr>
              <w:t xml:space="preserve">diction: register and </w:t>
            </w:r>
            <w:proofErr w:type="gramStart"/>
            <w:r w:rsidR="00D035AD">
              <w:rPr>
                <w:b w:val="0"/>
              </w:rPr>
              <w:t>l</w:t>
            </w:r>
            <w:r>
              <w:rPr>
                <w:b w:val="0"/>
              </w:rPr>
              <w:t>evel</w:t>
            </w:r>
            <w:proofErr w:type="gramEnd"/>
            <w:r>
              <w:tab/>
            </w:r>
            <w:r>
              <w:rPr>
                <w:b w:val="0"/>
              </w:rPr>
              <w:t xml:space="preserve"> </w:t>
            </w:r>
          </w:p>
          <w:p w14:paraId="64D31D83" w14:textId="77777777" w:rsidR="00D035AD" w:rsidRDefault="001F1F9A" w:rsidP="00D035AD">
            <w:pPr>
              <w:spacing w:after="7" w:line="298" w:lineRule="auto"/>
              <w:ind w:left="0" w:right="614" w:firstLine="0"/>
              <w:rPr>
                <w:b w:val="0"/>
              </w:rPr>
            </w:pPr>
            <w:r>
              <w:rPr>
                <w:b w:val="0"/>
              </w:rPr>
              <w:t>syntax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0E5EFD30" w14:textId="11F7A71F" w:rsidR="005327C2" w:rsidRDefault="001F1F9A" w:rsidP="00D035AD">
            <w:pPr>
              <w:spacing w:after="7" w:line="298" w:lineRule="auto"/>
              <w:ind w:left="0" w:right="614" w:firstLine="0"/>
            </w:pPr>
            <w:r>
              <w:rPr>
                <w:b w:val="0"/>
              </w:rPr>
              <w:t>voice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6D23D03C" w14:textId="77777777" w:rsidR="005327C2" w:rsidRDefault="001F1F9A">
            <w:pPr>
              <w:tabs>
                <w:tab w:val="center" w:pos="2213"/>
              </w:tabs>
              <w:spacing w:after="43" w:line="259" w:lineRule="auto"/>
              <w:ind w:left="0" w:right="0" w:firstLine="0"/>
            </w:pPr>
            <w:r>
              <w:rPr>
                <w:b w:val="0"/>
              </w:rPr>
              <w:t>persona and/or speaker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11F877AC" w14:textId="77777777" w:rsidR="005327C2" w:rsidRDefault="001F1F9A">
            <w:pPr>
              <w:tabs>
                <w:tab w:val="center" w:pos="521"/>
              </w:tabs>
              <w:spacing w:after="50" w:line="259" w:lineRule="auto"/>
              <w:ind w:left="0" w:right="0" w:firstLine="0"/>
            </w:pPr>
            <w:r>
              <w:rPr>
                <w:b w:val="0"/>
              </w:rPr>
              <w:t>shifts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7D21ED0B" w14:textId="77777777" w:rsidR="00D035AD" w:rsidRDefault="001F1F9A" w:rsidP="00D035AD">
            <w:pPr>
              <w:spacing w:after="4" w:line="300" w:lineRule="auto"/>
              <w:ind w:left="0" w:right="434" w:firstLine="0"/>
              <w:rPr>
                <w:b w:val="0"/>
              </w:rPr>
            </w:pPr>
            <w:r>
              <w:rPr>
                <w:b w:val="0"/>
              </w:rPr>
              <w:t>structure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3856B3EB" w14:textId="77777777" w:rsidR="00D035AD" w:rsidRDefault="001F1F9A" w:rsidP="00D035AD">
            <w:pPr>
              <w:spacing w:after="4" w:line="300" w:lineRule="auto"/>
              <w:ind w:left="0" w:right="434" w:firstLine="0"/>
              <w:rPr>
                <w:b w:val="0"/>
              </w:rPr>
            </w:pPr>
            <w:r>
              <w:rPr>
                <w:b w:val="0"/>
              </w:rPr>
              <w:t>symbolism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6542AFB7" w14:textId="77777777" w:rsidR="00D035AD" w:rsidRDefault="001F1F9A" w:rsidP="00D035AD">
            <w:pPr>
              <w:spacing w:after="4" w:line="300" w:lineRule="auto"/>
              <w:ind w:left="0" w:right="434" w:firstLine="0"/>
              <w:rPr>
                <w:b w:val="0"/>
              </w:rPr>
            </w:pPr>
            <w:r>
              <w:rPr>
                <w:b w:val="0"/>
              </w:rPr>
              <w:t>conventional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43DD4BBC" w14:textId="77777777" w:rsidR="00D035AD" w:rsidRDefault="001F1F9A" w:rsidP="00D035AD">
            <w:pPr>
              <w:spacing w:after="4" w:line="300" w:lineRule="auto"/>
              <w:ind w:left="0" w:right="434" w:firstLine="0"/>
              <w:rPr>
                <w:b w:val="0"/>
                <w:i/>
              </w:rPr>
            </w:pPr>
            <w:r>
              <w:rPr>
                <w:b w:val="0"/>
              </w:rPr>
              <w:t>origina</w:t>
            </w:r>
            <w:r>
              <w:rPr>
                <w:b w:val="0"/>
              </w:rPr>
              <w:t>l</w:t>
            </w:r>
            <w:r>
              <w:rPr>
                <w:b w:val="0"/>
                <w:i/>
              </w:rPr>
              <w:t xml:space="preserve"> </w:t>
            </w:r>
          </w:p>
          <w:p w14:paraId="012A975A" w14:textId="77777777" w:rsidR="00D035AD" w:rsidRDefault="001F1F9A" w:rsidP="00D035AD">
            <w:pPr>
              <w:spacing w:after="4" w:line="300" w:lineRule="auto"/>
              <w:ind w:left="0" w:right="434" w:firstLine="0"/>
              <w:rPr>
                <w:b w:val="0"/>
              </w:rPr>
            </w:pPr>
            <w:r w:rsidRPr="00D035AD">
              <w:rPr>
                <w:b w:val="0"/>
                <w:iCs/>
              </w:rPr>
              <w:t>figures</w:t>
            </w:r>
            <w:r>
              <w:t xml:space="preserve"> </w:t>
            </w:r>
            <w:r>
              <w:rPr>
                <w:b w:val="0"/>
              </w:rPr>
              <w:t xml:space="preserve">of speech </w:t>
            </w:r>
          </w:p>
          <w:p w14:paraId="0413CE4A" w14:textId="276FA571" w:rsidR="005327C2" w:rsidRDefault="001F1F9A" w:rsidP="00D035AD">
            <w:pPr>
              <w:spacing w:after="4" w:line="300" w:lineRule="auto"/>
              <w:ind w:left="0" w:right="434" w:firstLine="0"/>
            </w:pPr>
            <w:r>
              <w:rPr>
                <w:b w:val="0"/>
              </w:rPr>
              <w:t>tropes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657C57AC" w14:textId="77777777" w:rsidR="00D035AD" w:rsidRDefault="001F1F9A" w:rsidP="00D035AD">
            <w:pPr>
              <w:spacing w:after="0" w:line="301" w:lineRule="auto"/>
              <w:ind w:left="0" w:right="2414" w:firstLine="0"/>
              <w:rPr>
                <w:b w:val="0"/>
              </w:rPr>
            </w:pPr>
            <w:r>
              <w:rPr>
                <w:b w:val="0"/>
              </w:rPr>
              <w:t>rhetorical</w:t>
            </w:r>
            <w:r w:rsidR="00D035AD">
              <w:rPr>
                <w:b w:val="0"/>
              </w:rPr>
              <w:t xml:space="preserve"> </w:t>
            </w:r>
            <w:r>
              <w:rPr>
                <w:b w:val="0"/>
              </w:rPr>
              <w:t>figures</w:t>
            </w:r>
            <w:r>
              <w:t xml:space="preserve"> </w:t>
            </w:r>
            <w:r>
              <w:rPr>
                <w:b w:val="0"/>
              </w:rPr>
              <w:t>metaphor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vehicle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</w:p>
          <w:p w14:paraId="06DDA755" w14:textId="10E96961" w:rsidR="005327C2" w:rsidRDefault="001F1F9A" w:rsidP="00D035AD">
            <w:pPr>
              <w:spacing w:after="0" w:line="301" w:lineRule="auto"/>
              <w:ind w:left="0" w:right="2414" w:firstLine="0"/>
            </w:pPr>
            <w:r>
              <w:rPr>
                <w:b w:val="0"/>
              </w:rPr>
              <w:t>tenor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</w:p>
          <w:p w14:paraId="00690F12" w14:textId="77777777" w:rsidR="005327C2" w:rsidRDefault="001F1F9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3D8F0" w14:textId="77777777" w:rsidR="005327C2" w:rsidRDefault="005327C2">
            <w:pPr>
              <w:spacing w:after="160" w:line="259" w:lineRule="auto"/>
              <w:ind w:left="0" w:right="0" w:firstLine="0"/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89F55" w14:textId="77777777" w:rsidR="00D035AD" w:rsidRDefault="001F1F9A" w:rsidP="00D035AD">
            <w:pPr>
              <w:spacing w:after="1" w:line="360" w:lineRule="auto"/>
              <w:ind w:left="0" w:right="0" w:firstLine="0"/>
              <w:rPr>
                <w:b w:val="0"/>
              </w:rPr>
            </w:pPr>
            <w:r>
              <w:t>Syntax (grammar/structure)</w:t>
            </w:r>
            <w:r>
              <w:rPr>
                <w:b w:val="0"/>
              </w:rPr>
              <w:t xml:space="preserve"> </w:t>
            </w:r>
          </w:p>
          <w:p w14:paraId="46B30F9D" w14:textId="77777777" w:rsidR="00D035AD" w:rsidRDefault="001F1F9A" w:rsidP="00D035AD">
            <w:pPr>
              <w:spacing w:after="1" w:line="360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exclamatory </w:t>
            </w:r>
          </w:p>
          <w:p w14:paraId="445D3DE4" w14:textId="77777777" w:rsidR="00D035AD" w:rsidRDefault="001F1F9A" w:rsidP="00D035AD">
            <w:pPr>
              <w:spacing w:after="1" w:line="360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rhetorical </w:t>
            </w:r>
          </w:p>
          <w:p w14:paraId="7B6FD208" w14:textId="77777777" w:rsidR="00D035AD" w:rsidRDefault="001F1F9A" w:rsidP="00D035AD">
            <w:pPr>
              <w:spacing w:after="1" w:line="360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declarative </w:t>
            </w:r>
          </w:p>
          <w:p w14:paraId="31A72CA9" w14:textId="77777777" w:rsidR="00D035AD" w:rsidRDefault="001F1F9A" w:rsidP="00D035AD">
            <w:pPr>
              <w:spacing w:after="1" w:line="360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interrogative </w:t>
            </w:r>
          </w:p>
          <w:p w14:paraId="4C566041" w14:textId="0BD97D43" w:rsidR="005327C2" w:rsidRDefault="001F1F9A" w:rsidP="00D035AD">
            <w:pPr>
              <w:spacing w:after="1" w:line="360" w:lineRule="auto"/>
              <w:ind w:left="0" w:right="0" w:firstLine="0"/>
            </w:pPr>
            <w:r>
              <w:rPr>
                <w:b w:val="0"/>
              </w:rPr>
              <w:t xml:space="preserve">imperative </w:t>
            </w:r>
          </w:p>
          <w:p w14:paraId="28B78983" w14:textId="77777777" w:rsidR="005327C2" w:rsidRDefault="001F1F9A" w:rsidP="00D035AD">
            <w:pPr>
              <w:spacing w:after="0" w:line="360" w:lineRule="auto"/>
              <w:ind w:left="0" w:right="0" w:firstLine="0"/>
            </w:pPr>
            <w:r>
              <w:rPr>
                <w:b w:val="0"/>
              </w:rPr>
              <w:t xml:space="preserve">loose or periodic sentences </w:t>
            </w:r>
          </w:p>
          <w:p w14:paraId="5E1D9771" w14:textId="77777777" w:rsidR="00D035AD" w:rsidRDefault="001F1F9A" w:rsidP="00D035AD">
            <w:pPr>
              <w:spacing w:after="0" w:line="360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parallel structure </w:t>
            </w:r>
          </w:p>
          <w:p w14:paraId="4A0D94FB" w14:textId="77777777" w:rsidR="00D035AD" w:rsidRDefault="001F1F9A" w:rsidP="00D035AD">
            <w:pPr>
              <w:spacing w:after="0" w:line="360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asyndeton </w:t>
            </w:r>
          </w:p>
          <w:p w14:paraId="0EE37EE9" w14:textId="77777777" w:rsidR="00D035AD" w:rsidRDefault="001F1F9A" w:rsidP="00D035AD">
            <w:pPr>
              <w:spacing w:after="0" w:line="360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polysyndeton </w:t>
            </w:r>
          </w:p>
          <w:p w14:paraId="24232FA6" w14:textId="06192D17" w:rsidR="005327C2" w:rsidRDefault="001F1F9A" w:rsidP="00D035AD">
            <w:pPr>
              <w:spacing w:after="0" w:line="360" w:lineRule="auto"/>
              <w:ind w:left="0" w:right="0" w:firstLine="0"/>
            </w:pPr>
            <w:r>
              <w:rPr>
                <w:b w:val="0"/>
              </w:rPr>
              <w:t xml:space="preserve">anaphora </w:t>
            </w:r>
          </w:p>
          <w:p w14:paraId="74E7AA99" w14:textId="77777777" w:rsidR="005327C2" w:rsidRDefault="001F1F9A" w:rsidP="00D035AD">
            <w:pPr>
              <w:spacing w:after="362" w:line="360" w:lineRule="auto"/>
              <w:ind w:left="0" w:right="0" w:firstLine="0"/>
            </w:pPr>
            <w:r>
              <w:rPr>
                <w:b w:val="0"/>
              </w:rPr>
              <w:t xml:space="preserve">anastrophe / inversion </w:t>
            </w:r>
          </w:p>
          <w:p w14:paraId="7688B1BB" w14:textId="77777777" w:rsidR="005327C2" w:rsidRDefault="001F1F9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180E97CC" w14:textId="77777777" w:rsidR="005327C2" w:rsidRDefault="001F1F9A">
      <w:pPr>
        <w:spacing w:after="0" w:line="259" w:lineRule="auto"/>
        <w:ind w:left="14" w:right="0" w:firstLine="0"/>
        <w:jc w:val="both"/>
      </w:pPr>
      <w:r>
        <w:t xml:space="preserve"> </w:t>
      </w:r>
    </w:p>
    <w:p w14:paraId="26BAEBFE" w14:textId="23D92F7E" w:rsidR="005327C2" w:rsidRDefault="001F1F9A" w:rsidP="00D035AD">
      <w:pPr>
        <w:spacing w:after="0" w:line="259" w:lineRule="auto"/>
        <w:ind w:left="14" w:right="0" w:firstLine="0"/>
        <w:jc w:val="both"/>
      </w:pPr>
      <w:r>
        <w:t xml:space="preserve"> </w:t>
      </w:r>
    </w:p>
    <w:p w14:paraId="6BFC47D6" w14:textId="77777777" w:rsidR="005327C2" w:rsidRDefault="001F1F9A">
      <w:pPr>
        <w:spacing w:after="0" w:line="227" w:lineRule="auto"/>
        <w:ind w:left="14" w:right="9249" w:firstLine="0"/>
        <w:jc w:val="both"/>
      </w:pPr>
      <w:r>
        <w:t xml:space="preserve"> </w:t>
      </w:r>
      <w:r>
        <w:rPr>
          <w:b w:val="0"/>
          <w:sz w:val="28"/>
        </w:rPr>
        <w:t xml:space="preserve"> </w:t>
      </w:r>
    </w:p>
    <w:sectPr w:rsidR="005327C2">
      <w:pgSz w:w="12240" w:h="15840"/>
      <w:pgMar w:top="690" w:right="1480" w:bottom="789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C2"/>
    <w:rsid w:val="001F1F9A"/>
    <w:rsid w:val="00266D21"/>
    <w:rsid w:val="003A2B22"/>
    <w:rsid w:val="005327C2"/>
    <w:rsid w:val="00644EB9"/>
    <w:rsid w:val="00D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C6FE"/>
  <w15:docId w15:val="{FB5F1E8A-0721-4E8C-9E25-71DF0F1D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24" w:right="527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47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Powerful Verbs for Essays.doc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Powerful Verbs for Essays.doc</dc:title>
  <dc:subject/>
  <dc:creator>kring</dc:creator>
  <cp:keywords/>
  <cp:lastModifiedBy>KARA LYCKE</cp:lastModifiedBy>
  <cp:revision>5</cp:revision>
  <cp:lastPrinted>2021-02-02T20:21:00Z</cp:lastPrinted>
  <dcterms:created xsi:type="dcterms:W3CDTF">2021-02-02T20:19:00Z</dcterms:created>
  <dcterms:modified xsi:type="dcterms:W3CDTF">2021-02-02T20:22:00Z</dcterms:modified>
</cp:coreProperties>
</file>